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26C" w:rsidRDefault="00AD0841" w:rsidP="00AD0841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Шифр «Магія рефлексії»</w:t>
      </w:r>
    </w:p>
    <w:p w:rsidR="0050426C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0841" w:rsidRDefault="00AD0841" w:rsidP="00AD084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ТЕМА: РЕФЛЕКСИВНО-РОЛЬОВІ ДЕТЕРМІНАНТИ СОЦІАЛЬНОЇ ЗРІЛОСТІ СТУДЕНТІВ-ПСИХОЛОГІВ</w:t>
      </w:r>
    </w:p>
    <w:p w:rsidR="0050426C" w:rsidRPr="00AD0841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426C" w:rsidRPr="00AD0841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D0841">
        <w:rPr>
          <w:rFonts w:ascii="Times New Roman" w:hAnsi="Times New Roman" w:cs="Times New Roman"/>
          <w:sz w:val="28"/>
          <w:szCs w:val="28"/>
          <w:lang w:val="uk-UA"/>
        </w:rPr>
        <w:t>«Рефлексія є «магічним даром»,</w:t>
      </w:r>
    </w:p>
    <w:p w:rsidR="0050426C" w:rsidRPr="00AD0841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D0841">
        <w:rPr>
          <w:rFonts w:ascii="Times New Roman" w:hAnsi="Times New Roman" w:cs="Times New Roman"/>
          <w:sz w:val="28"/>
          <w:szCs w:val="28"/>
          <w:lang w:val="uk-UA"/>
        </w:rPr>
        <w:t xml:space="preserve"> яка дає людині здібності до самореалізації та пізнання,</w:t>
      </w:r>
    </w:p>
    <w:p w:rsidR="0050426C" w:rsidRPr="00AD0841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D0841">
        <w:rPr>
          <w:rFonts w:ascii="Times New Roman" w:hAnsi="Times New Roman" w:cs="Times New Roman"/>
          <w:sz w:val="28"/>
          <w:szCs w:val="28"/>
          <w:lang w:val="uk-UA"/>
        </w:rPr>
        <w:t xml:space="preserve"> перетворюючи її в особистість»</w:t>
      </w:r>
    </w:p>
    <w:p w:rsidR="0050426C" w:rsidRPr="00AD0841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D084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AD08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Р. </w:t>
      </w:r>
      <w:proofErr w:type="spellStart"/>
      <w:r w:rsidRPr="00AD0841">
        <w:rPr>
          <w:rFonts w:ascii="Times New Roman" w:hAnsi="Times New Roman" w:cs="Times New Roman"/>
          <w:i/>
          <w:sz w:val="28"/>
          <w:szCs w:val="28"/>
          <w:lang w:val="uk-UA"/>
        </w:rPr>
        <w:t>Харре</w:t>
      </w:r>
      <w:proofErr w:type="spellEnd"/>
      <w:r w:rsidRPr="00AD0841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50426C" w:rsidRPr="00AD0841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426C" w:rsidRPr="00AD0841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D0841">
        <w:rPr>
          <w:rFonts w:ascii="Times New Roman" w:hAnsi="Times New Roman" w:cs="Times New Roman"/>
          <w:sz w:val="28"/>
          <w:szCs w:val="28"/>
          <w:lang w:val="uk-UA"/>
        </w:rPr>
        <w:t>«Гра і культура зв’язують між собою минуле, теперішнє і майбутнє:</w:t>
      </w:r>
    </w:p>
    <w:p w:rsidR="0050426C" w:rsidRPr="00AD0841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D0841">
        <w:rPr>
          <w:rFonts w:ascii="Times New Roman" w:hAnsi="Times New Roman" w:cs="Times New Roman"/>
          <w:sz w:val="28"/>
          <w:szCs w:val="28"/>
          <w:lang w:val="uk-UA"/>
        </w:rPr>
        <w:t xml:space="preserve"> вони заповнюють простір і час»</w:t>
      </w:r>
    </w:p>
    <w:p w:rsidR="0050426C" w:rsidRPr="00AD0841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D08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(Дональд </w:t>
      </w:r>
      <w:proofErr w:type="spellStart"/>
      <w:r w:rsidRPr="00AD0841">
        <w:rPr>
          <w:rFonts w:ascii="Times New Roman" w:hAnsi="Times New Roman" w:cs="Times New Roman"/>
          <w:i/>
          <w:sz w:val="28"/>
          <w:szCs w:val="28"/>
          <w:lang w:val="uk-UA"/>
        </w:rPr>
        <w:t>Вудс</w:t>
      </w:r>
      <w:proofErr w:type="spellEnd"/>
      <w:r w:rsidRPr="00AD08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D0841">
        <w:rPr>
          <w:rFonts w:ascii="Times New Roman" w:hAnsi="Times New Roman" w:cs="Times New Roman"/>
          <w:i/>
          <w:sz w:val="28"/>
          <w:szCs w:val="28"/>
          <w:lang w:val="uk-UA"/>
        </w:rPr>
        <w:t>Віннікотт</w:t>
      </w:r>
      <w:proofErr w:type="spellEnd"/>
      <w:r w:rsidRPr="00AD0841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50426C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AD0841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50426C" w:rsidRPr="00EB6A2B" w:rsidRDefault="0050426C" w:rsidP="0050426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Розділ 1</w:t>
      </w:r>
      <w:r w:rsidRPr="00A12B6A">
        <w:rPr>
          <w:rFonts w:ascii="Times New Roman" w:hAnsi="Times New Roman" w:cs="Times New Roman"/>
          <w:b/>
          <w:sz w:val="28"/>
          <w:szCs w:val="28"/>
          <w:lang w:val="uk-UA"/>
        </w:rPr>
        <w:t>. Теоретичні основи проблеми соціальної зрілості студентів</w:t>
      </w:r>
      <w:r w:rsidRPr="00EB6A2B">
        <w:rPr>
          <w:rFonts w:ascii="Times New Roman" w:hAnsi="Times New Roman" w:cs="Times New Roman"/>
          <w:sz w:val="28"/>
          <w:szCs w:val="28"/>
        </w:rPr>
        <w:t>…</w:t>
      </w:r>
      <w:r w:rsidR="001E7AF9">
        <w:rPr>
          <w:rFonts w:ascii="Times New Roman" w:hAnsi="Times New Roman" w:cs="Times New Roman"/>
          <w:sz w:val="28"/>
          <w:szCs w:val="28"/>
        </w:rPr>
        <w:t>.</w:t>
      </w:r>
      <w:r w:rsidRPr="00EB6A2B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50426C" w:rsidRDefault="0050426C" w:rsidP="0050426C">
      <w:pPr>
        <w:pStyle w:val="a3"/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Психологічний огляд соціальної зр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>ілості студентської молоді…………5</w:t>
      </w:r>
    </w:p>
    <w:p w:rsidR="0050426C" w:rsidRPr="00AA7AB4" w:rsidRDefault="008F00E1" w:rsidP="0050426C">
      <w:pPr>
        <w:pStyle w:val="a3"/>
        <w:numPr>
          <w:ilvl w:val="1"/>
          <w:numId w:val="1"/>
        </w:numPr>
        <w:spacing w:after="0" w:line="360" w:lineRule="auto"/>
        <w:ind w:left="567" w:hanging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Рефлексивно-рольовий підхід в аналізі соціальної зрілості та критерії  рівнів її сформованості ………………………………………..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>….  7</w:t>
      </w:r>
    </w:p>
    <w:p w:rsidR="0050426C" w:rsidRPr="00B6692B" w:rsidRDefault="0050426C" w:rsidP="005042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692B">
        <w:rPr>
          <w:rFonts w:ascii="Times New Roman" w:hAnsi="Times New Roman" w:cs="Times New Roman"/>
          <w:sz w:val="28"/>
          <w:szCs w:val="28"/>
          <w:lang w:val="uk-UA"/>
        </w:rPr>
        <w:t>Висновки до розділу 1</w:t>
      </w:r>
      <w:r w:rsidR="008F00E1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>…. 12</w:t>
      </w:r>
    </w:p>
    <w:p w:rsidR="0050426C" w:rsidRPr="00EB6A2B" w:rsidRDefault="0050426C" w:rsidP="0050426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Розділ 2.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Емпіричн</w:t>
      </w:r>
      <w:r w:rsidR="008F00E1">
        <w:rPr>
          <w:rFonts w:ascii="Times New Roman" w:hAnsi="Times New Roman" w:cs="Times New Roman"/>
          <w:b/>
          <w:sz w:val="28"/>
          <w:szCs w:val="28"/>
          <w:lang w:val="uk-UA"/>
        </w:rPr>
        <w:t>ий вимір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рефлексивно-рольової детермінанти в ознаках соціальної зрілості студентів-психологів</w:t>
      </w:r>
      <w:r w:rsidR="001E7AF9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>…13</w:t>
      </w:r>
    </w:p>
    <w:p w:rsidR="0050426C" w:rsidRDefault="0050426C" w:rsidP="0050426C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 Організація та процедура проведення емпіричного дослідження, обґрунтування діагност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>ичного інструментарію ………………………... 13</w:t>
      </w:r>
    </w:p>
    <w:p w:rsidR="0050426C" w:rsidRDefault="00564173" w:rsidP="0050426C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 Аналіз та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 xml:space="preserve"> інтерпретація результат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ів емпіричного дослідження ……….. 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>17</w:t>
      </w:r>
    </w:p>
    <w:p w:rsidR="0050426C" w:rsidRDefault="0050426C" w:rsidP="0050426C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 до розділу 2…………………………………………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>……………...…27</w:t>
      </w:r>
    </w:p>
    <w:p w:rsidR="0050426C" w:rsidRDefault="0050426C" w:rsidP="0050426C">
      <w:pPr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2909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……………………………………………………………………..….28</w:t>
      </w:r>
    </w:p>
    <w:p w:rsidR="0050426C" w:rsidRDefault="0050426C" w:rsidP="0050426C">
      <w:pPr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2909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>. ……………………………………………… 29</w:t>
      </w:r>
    </w:p>
    <w:p w:rsidR="0050426C" w:rsidRDefault="0050426C" w:rsidP="0050426C">
      <w:pPr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2909">
        <w:rPr>
          <w:rFonts w:ascii="Times New Roman" w:hAnsi="Times New Roman" w:cs="Times New Roman"/>
          <w:b/>
          <w:sz w:val="28"/>
          <w:szCs w:val="28"/>
          <w:lang w:val="uk-UA"/>
        </w:rPr>
        <w:t>Додатки</w:t>
      </w:r>
      <w:r w:rsidR="005B3A82">
        <w:rPr>
          <w:rFonts w:ascii="Times New Roman" w:hAnsi="Times New Roman" w:cs="Times New Roman"/>
          <w:b/>
          <w:sz w:val="28"/>
          <w:szCs w:val="28"/>
          <w:lang w:val="uk-UA"/>
        </w:rPr>
        <w:t>….</w:t>
      </w:r>
      <w:r w:rsidRPr="00EB6A2B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>….</w:t>
      </w:r>
      <w:r w:rsidRPr="00EB6A2B">
        <w:rPr>
          <w:rFonts w:ascii="Times New Roman" w:hAnsi="Times New Roman" w:cs="Times New Roman"/>
          <w:sz w:val="28"/>
          <w:szCs w:val="28"/>
          <w:lang w:val="uk-UA"/>
        </w:rPr>
        <w:t>…</w:t>
      </w:r>
      <w:r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>32</w:t>
      </w:r>
    </w:p>
    <w:p w:rsidR="0050426C" w:rsidRDefault="0050426C" w:rsidP="0050426C">
      <w:pPr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>ок А ……………………………………………………………………..</w:t>
      </w:r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>32</w:t>
      </w:r>
    </w:p>
    <w:p w:rsidR="0050426C" w:rsidRDefault="0050426C" w:rsidP="0050426C">
      <w:pPr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Б………………………………………………………………………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>…32</w:t>
      </w:r>
    </w:p>
    <w:p w:rsidR="0050426C" w:rsidRDefault="005B3A82" w:rsidP="0050426C">
      <w:pPr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В …...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…...43</w:t>
      </w:r>
    </w:p>
    <w:p w:rsidR="0050426C" w:rsidRDefault="00564173" w:rsidP="0050426C">
      <w:pPr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>Г ……………………………………………………………………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8165C9">
        <w:rPr>
          <w:rFonts w:ascii="Times New Roman" w:hAnsi="Times New Roman" w:cs="Times New Roman"/>
          <w:sz w:val="28"/>
          <w:szCs w:val="28"/>
          <w:lang w:val="uk-UA"/>
        </w:rPr>
        <w:t>...47</w:t>
      </w:r>
    </w:p>
    <w:p w:rsidR="0050426C" w:rsidRDefault="0050426C" w:rsidP="0050426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165C9" w:rsidRDefault="008165C9" w:rsidP="0050426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426C" w:rsidRDefault="0050426C" w:rsidP="0050426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426C" w:rsidRDefault="0050426C" w:rsidP="0050426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426C" w:rsidRDefault="0050426C" w:rsidP="0050426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426C" w:rsidRDefault="0050426C" w:rsidP="0050426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E5794" w:rsidRDefault="008E5794" w:rsidP="0050426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426C" w:rsidRDefault="0050426C" w:rsidP="0050426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426C" w:rsidRDefault="0050426C" w:rsidP="005042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50426C" w:rsidRDefault="0050426C" w:rsidP="0050426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Актуальність дослідження. </w:t>
      </w:r>
      <w:r>
        <w:rPr>
          <w:rFonts w:ascii="Times New Roman" w:hAnsi="Times New Roman" w:cs="Times New Roman"/>
          <w:sz w:val="28"/>
          <w:szCs w:val="28"/>
          <w:lang w:val="uk-UA"/>
        </w:rPr>
        <w:t>Професійна освіта майбутніх психологів спрямована на соціально-психологічний розвиток особистості, тому студент не може перебувати в освітньому просторі вищої школи як в уявленому вакуумі. Концептуальні підходи до професійної освіти і навчання «обґрунтовуються  в трьох ракурсах: а) гносеологічно-педагогічної перспективи; б) структурно-системної перспективи; в) соціально-економ</w:t>
      </w:r>
      <w:r w:rsidR="00DA469B">
        <w:rPr>
          <w:rFonts w:ascii="Times New Roman" w:hAnsi="Times New Roman" w:cs="Times New Roman"/>
          <w:sz w:val="28"/>
          <w:szCs w:val="28"/>
          <w:lang w:val="uk-UA"/>
        </w:rPr>
        <w:t>ічної та ринкової перспективи [28</w:t>
      </w:r>
      <w:r>
        <w:rPr>
          <w:rFonts w:ascii="Times New Roman" w:hAnsi="Times New Roman" w:cs="Times New Roman"/>
          <w:sz w:val="28"/>
          <w:szCs w:val="28"/>
          <w:lang w:val="uk-UA"/>
        </w:rPr>
        <w:t>, с.42-43].</w:t>
      </w:r>
    </w:p>
    <w:p w:rsidR="0050426C" w:rsidRDefault="0050426C" w:rsidP="0050426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Кожна складова цієї концепції передбачає розвиток соціальної зрілості студе</w:t>
      </w:r>
      <w:r w:rsidR="00783FB7">
        <w:rPr>
          <w:rFonts w:ascii="Times New Roman" w:hAnsi="Times New Roman" w:cs="Times New Roman"/>
          <w:sz w:val="28"/>
          <w:szCs w:val="28"/>
          <w:lang w:val="uk-UA"/>
        </w:rPr>
        <w:t>нтів</w:t>
      </w:r>
      <w:r w:rsidR="00564173">
        <w:rPr>
          <w:rFonts w:ascii="Times New Roman" w:hAnsi="Times New Roman" w:cs="Times New Roman"/>
          <w:sz w:val="28"/>
          <w:szCs w:val="28"/>
          <w:lang w:val="uk-UA"/>
        </w:rPr>
        <w:t xml:space="preserve">, з одного боку, а з іншого, – </w:t>
      </w:r>
      <w:r>
        <w:rPr>
          <w:rFonts w:ascii="Times New Roman" w:hAnsi="Times New Roman" w:cs="Times New Roman"/>
          <w:sz w:val="28"/>
          <w:szCs w:val="28"/>
          <w:lang w:val="uk-UA"/>
        </w:rPr>
        <w:t>«система вищої професійної освіти повинна забезпечити ефективним інструментарієм щодо їх життєвої адаптації в мінливих соціальних умовах, сформувати ціннісні установки та практичні вміння ефективної професійної діяльності й соціально компетентної поведінки, які реально підтримують будь-які професійні та соціально-рольові функції, значущі для професійної діяльності спеціаліста, здатність продуктивно взаємодіяти із соціальним середовищем, постійно самовдосконалюватися» [</w:t>
      </w:r>
      <w:r w:rsidR="00DA469B">
        <w:rPr>
          <w:rFonts w:ascii="Times New Roman" w:hAnsi="Times New Roman" w:cs="Times New Roman"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sz w:val="28"/>
          <w:szCs w:val="28"/>
          <w:lang w:val="uk-UA"/>
        </w:rPr>
        <w:t>, с. 202].</w:t>
      </w:r>
    </w:p>
    <w:p w:rsidR="0050426C" w:rsidRDefault="00C26626" w:rsidP="0050426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Обєкт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дослідження </w:t>
      </w:r>
      <w:r w:rsidR="0050426C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2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соціальна зрілість студента-психолога.</w:t>
      </w:r>
    </w:p>
    <w:p w:rsidR="0050426C" w:rsidRDefault="0050426C" w:rsidP="0050426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Предмет дослідження – </w:t>
      </w:r>
      <w:r>
        <w:rPr>
          <w:rFonts w:ascii="Times New Roman" w:hAnsi="Times New Roman" w:cs="Times New Roman"/>
          <w:sz w:val="28"/>
          <w:szCs w:val="28"/>
          <w:lang w:val="uk-UA"/>
        </w:rPr>
        <w:t>рефлексивно-рольова детермінація соціальн</w:t>
      </w:r>
      <w:r w:rsidR="0019143F">
        <w:rPr>
          <w:rFonts w:ascii="Times New Roman" w:hAnsi="Times New Roman" w:cs="Times New Roman"/>
          <w:sz w:val="28"/>
          <w:szCs w:val="28"/>
          <w:lang w:val="uk-UA"/>
        </w:rPr>
        <w:t>ої зрілості студентів-психологів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0426C" w:rsidRDefault="0050426C" w:rsidP="0050426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 дослідження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теоретично  обґрунтувати  та  емпірично  з’ясувати рефлексивно-рольові детермінанти </w:t>
      </w:r>
      <w:r w:rsidR="008E5794">
        <w:rPr>
          <w:rFonts w:ascii="Times New Roman" w:hAnsi="Times New Roman" w:cs="Times New Roman"/>
          <w:sz w:val="28"/>
          <w:szCs w:val="28"/>
          <w:lang w:val="uk-UA"/>
        </w:rPr>
        <w:t xml:space="preserve">соціальної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зрілої особистості студента-психолога.   </w:t>
      </w:r>
    </w:p>
    <w:p w:rsidR="0050426C" w:rsidRDefault="0050426C" w:rsidP="0050426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мети дослідження визначено такі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0426C" w:rsidRDefault="0050426C" w:rsidP="0050426C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Провести теоретичний аналіз сучасних  підходів  </w:t>
      </w:r>
      <w:r w:rsidR="008E5794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проблеми  соціальної зрілості студента-психолога, розкрити концептуальні положення  рефлекс</w:t>
      </w:r>
      <w:r w:rsidR="00C26626">
        <w:rPr>
          <w:rFonts w:ascii="Times New Roman" w:hAnsi="Times New Roman" w:cs="Times New Roman"/>
          <w:sz w:val="28"/>
          <w:szCs w:val="28"/>
          <w:lang w:val="uk-UA"/>
        </w:rPr>
        <w:t xml:space="preserve">ії та рольових теорій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розвитку </w:t>
      </w:r>
      <w:r w:rsidR="008E5794">
        <w:rPr>
          <w:rFonts w:ascii="Times New Roman" w:hAnsi="Times New Roman" w:cs="Times New Roman"/>
          <w:sz w:val="28"/>
          <w:szCs w:val="28"/>
          <w:lang w:val="uk-UA"/>
        </w:rPr>
        <w:t>особистості.</w:t>
      </w:r>
    </w:p>
    <w:p w:rsidR="0050426C" w:rsidRDefault="0050426C" w:rsidP="0050426C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Виокремити </w:t>
      </w:r>
      <w:r w:rsidR="008E5794">
        <w:rPr>
          <w:rFonts w:ascii="Times New Roman" w:hAnsi="Times New Roman" w:cs="Times New Roman"/>
          <w:sz w:val="28"/>
          <w:szCs w:val="28"/>
          <w:lang w:val="uk-UA"/>
        </w:rPr>
        <w:t>структурні компоненти соціальної зрілості.</w:t>
      </w:r>
    </w:p>
    <w:p w:rsidR="0050426C" w:rsidRDefault="0050426C" w:rsidP="0050426C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Обґрунтувати </w:t>
      </w:r>
      <w:r w:rsidR="001E7AF9">
        <w:rPr>
          <w:rFonts w:ascii="Times New Roman" w:hAnsi="Times New Roman" w:cs="Times New Roman"/>
          <w:sz w:val="28"/>
          <w:szCs w:val="28"/>
          <w:lang w:val="uk-UA"/>
        </w:rPr>
        <w:t>рефлексивно-рольовий підхід у вимірі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соціальної зрілості та </w:t>
      </w:r>
      <w:r w:rsidR="001E7AF9">
        <w:rPr>
          <w:rFonts w:ascii="Times New Roman" w:hAnsi="Times New Roman" w:cs="Times New Roman"/>
          <w:sz w:val="28"/>
          <w:szCs w:val="28"/>
          <w:lang w:val="uk-UA"/>
        </w:rPr>
        <w:t xml:space="preserve">запропонувати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інтерпретацію </w:t>
      </w:r>
      <w:r w:rsidR="001E7AF9">
        <w:rPr>
          <w:rFonts w:ascii="Times New Roman" w:hAnsi="Times New Roman" w:cs="Times New Roman"/>
          <w:sz w:val="28"/>
          <w:szCs w:val="28"/>
          <w:lang w:val="uk-UA"/>
        </w:rPr>
        <w:t xml:space="preserve">цього підходу за </w:t>
      </w:r>
      <w:r>
        <w:rPr>
          <w:rFonts w:ascii="Times New Roman" w:hAnsi="Times New Roman" w:cs="Times New Roman"/>
          <w:sz w:val="28"/>
          <w:szCs w:val="28"/>
          <w:lang w:val="uk-UA"/>
        </w:rPr>
        <w:t>отриман</w:t>
      </w:r>
      <w:r w:rsidR="001E7AF9">
        <w:rPr>
          <w:rFonts w:ascii="Times New Roman" w:hAnsi="Times New Roman" w:cs="Times New Roman"/>
          <w:sz w:val="28"/>
          <w:szCs w:val="28"/>
          <w:lang w:val="uk-UA"/>
        </w:rPr>
        <w:t>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емпіричн</w:t>
      </w:r>
      <w:r w:rsidR="001E7AF9">
        <w:rPr>
          <w:rFonts w:ascii="Times New Roman" w:hAnsi="Times New Roman" w:cs="Times New Roman"/>
          <w:sz w:val="28"/>
          <w:szCs w:val="28"/>
          <w:lang w:val="uk-UA"/>
        </w:rPr>
        <w:t>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матеріал</w:t>
      </w:r>
      <w:r w:rsidR="001E7AF9">
        <w:rPr>
          <w:rFonts w:ascii="Times New Roman" w:hAnsi="Times New Roman" w:cs="Times New Roman"/>
          <w:sz w:val="28"/>
          <w:szCs w:val="28"/>
          <w:lang w:val="uk-UA"/>
        </w:rPr>
        <w:t>ом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0426C" w:rsidRDefault="0050426C" w:rsidP="0050426C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Методи дослідження:</w:t>
      </w:r>
    </w:p>
    <w:p w:rsidR="0050426C" w:rsidRDefault="0050426C" w:rsidP="0050426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теоретичні: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теоретико-методологічний  аналіз,  синтез,  порівняння</w:t>
      </w:r>
      <w:r w:rsidR="00C26626">
        <w:rPr>
          <w:rFonts w:ascii="Times New Roman" w:hAnsi="Times New Roman" w:cs="Times New Roman"/>
          <w:sz w:val="28"/>
          <w:szCs w:val="28"/>
          <w:lang w:val="uk-UA"/>
        </w:rPr>
        <w:t xml:space="preserve">, узагальнення та систематизація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сучасних наукових й емпіричних досліджень з проблеми соціальної зрілості студентської молоді; </w:t>
      </w:r>
    </w:p>
    <w:p w:rsidR="008E5794" w:rsidRDefault="0050426C" w:rsidP="0050426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5794">
        <w:rPr>
          <w:rFonts w:ascii="Times New Roman" w:hAnsi="Times New Roman" w:cs="Times New Roman"/>
          <w:i/>
          <w:sz w:val="28"/>
          <w:szCs w:val="28"/>
          <w:lang w:val="uk-UA"/>
        </w:rPr>
        <w:t>емпіричні</w:t>
      </w:r>
      <w:r w:rsidRPr="008E5794">
        <w:rPr>
          <w:rFonts w:ascii="Times New Roman" w:hAnsi="Times New Roman" w:cs="Times New Roman"/>
          <w:sz w:val="28"/>
          <w:szCs w:val="28"/>
          <w:lang w:val="uk-UA"/>
        </w:rPr>
        <w:t xml:space="preserve">:  бесіда,  спостереження,  «Багатовимірна шкала сприйняття соціальної підтримки (MSPSS)» Д. </w:t>
      </w:r>
      <w:proofErr w:type="spellStart"/>
      <w:r w:rsidRPr="008E5794">
        <w:rPr>
          <w:rFonts w:ascii="Times New Roman" w:hAnsi="Times New Roman" w:cs="Times New Roman"/>
          <w:sz w:val="28"/>
          <w:szCs w:val="28"/>
          <w:lang w:val="uk-UA"/>
        </w:rPr>
        <w:t>Зімета</w:t>
      </w:r>
      <w:proofErr w:type="spellEnd"/>
      <w:r w:rsidRPr="008E57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626">
        <w:rPr>
          <w:rFonts w:ascii="Times New Roman" w:hAnsi="Times New Roman" w:cs="Times New Roman"/>
          <w:sz w:val="28"/>
          <w:szCs w:val="28"/>
          <w:lang w:val="uk-UA"/>
        </w:rPr>
        <w:t>(в адаптації В.</w:t>
      </w:r>
      <w:r w:rsidR="00AD3614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C266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26626">
        <w:rPr>
          <w:rFonts w:ascii="Times New Roman" w:hAnsi="Times New Roman" w:cs="Times New Roman"/>
          <w:sz w:val="28"/>
          <w:szCs w:val="28"/>
          <w:lang w:val="uk-UA"/>
        </w:rPr>
        <w:t>Ялтонського</w:t>
      </w:r>
      <w:proofErr w:type="spellEnd"/>
      <w:r w:rsidR="00C26626">
        <w:rPr>
          <w:rFonts w:ascii="Times New Roman" w:hAnsi="Times New Roman" w:cs="Times New Roman"/>
          <w:sz w:val="28"/>
          <w:szCs w:val="28"/>
          <w:lang w:val="uk-UA"/>
        </w:rPr>
        <w:t>, Н. </w:t>
      </w:r>
      <w:r w:rsidR="00AD3614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r w:rsidRPr="008E5794">
        <w:rPr>
          <w:rFonts w:ascii="Times New Roman" w:hAnsi="Times New Roman" w:cs="Times New Roman"/>
          <w:sz w:val="28"/>
          <w:szCs w:val="28"/>
          <w:lang w:val="uk-UA"/>
        </w:rPr>
        <w:t xml:space="preserve">Сироти), </w:t>
      </w:r>
      <w:r w:rsidRPr="008E57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 w:rsidRPr="008E5794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Тест-опитувальник особистісної зрілості» (Ю.З. </w:t>
      </w:r>
      <w:proofErr w:type="spellStart"/>
      <w:r w:rsidRPr="008E5794">
        <w:rPr>
          <w:rFonts w:ascii="Times New Roman" w:hAnsi="Times New Roman" w:cs="Times New Roman"/>
          <w:bCs/>
          <w:iCs/>
          <w:sz w:val="28"/>
          <w:szCs w:val="28"/>
          <w:lang w:val="uk-UA"/>
        </w:rPr>
        <w:t>Гільбуха</w:t>
      </w:r>
      <w:proofErr w:type="spellEnd"/>
      <w:r w:rsidRPr="008E5794">
        <w:rPr>
          <w:rFonts w:ascii="Times New Roman" w:hAnsi="Times New Roman" w:cs="Times New Roman"/>
          <w:bCs/>
          <w:iCs/>
          <w:sz w:val="28"/>
          <w:szCs w:val="28"/>
          <w:lang w:val="uk-UA"/>
        </w:rPr>
        <w:t>), «</w:t>
      </w:r>
      <w:r w:rsidRPr="008E57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Опитувальник рівня розвитку </w:t>
      </w:r>
      <w:proofErr w:type="spellStart"/>
      <w:r w:rsidRPr="008E5794">
        <w:rPr>
          <w:rFonts w:ascii="Times New Roman" w:eastAsia="Times New Roman" w:hAnsi="Times New Roman" w:cs="Times New Roman"/>
          <w:sz w:val="28"/>
          <w:szCs w:val="28"/>
          <w:lang w:val="uk-UA"/>
        </w:rPr>
        <w:t>рефлексивності</w:t>
      </w:r>
      <w:proofErr w:type="spellEnd"/>
      <w:r w:rsidRPr="008E57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(ОРРР)» (А. В. Карпова), «</w:t>
      </w:r>
      <w:r w:rsidRPr="008E5794">
        <w:rPr>
          <w:rFonts w:ascii="Times New Roman" w:hAnsi="Times New Roman"/>
          <w:bCs/>
          <w:iCs/>
          <w:sz w:val="28"/>
          <w:szCs w:val="28"/>
          <w:lang w:val="uk-UA"/>
        </w:rPr>
        <w:t>Шкала локусу рольового конфлікту»</w:t>
      </w:r>
      <w:r w:rsidR="008E5794" w:rsidRPr="008E5794">
        <w:rPr>
          <w:rFonts w:ascii="Times New Roman" w:hAnsi="Times New Roman" w:cs="Times New Roman"/>
          <w:sz w:val="28"/>
          <w:szCs w:val="28"/>
          <w:lang w:val="uk-UA"/>
        </w:rPr>
        <w:t xml:space="preserve"> (П.</w:t>
      </w:r>
      <w:r w:rsidR="00C2662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E5794" w:rsidRPr="008E5794">
        <w:rPr>
          <w:rFonts w:ascii="Times New Roman" w:hAnsi="Times New Roman" w:cs="Times New Roman"/>
          <w:sz w:val="28"/>
          <w:szCs w:val="28"/>
          <w:lang w:val="uk-UA"/>
        </w:rPr>
        <w:t>П. Горностая).</w:t>
      </w:r>
      <w:r w:rsidRPr="008E57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0426C" w:rsidRPr="008E5794" w:rsidRDefault="0050426C" w:rsidP="0050426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57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методи  математичної  обробки  даних  </w:t>
      </w:r>
      <w:r w:rsidRPr="008E5794">
        <w:rPr>
          <w:rFonts w:ascii="Times New Roman" w:hAnsi="Times New Roman" w:cs="Times New Roman"/>
          <w:sz w:val="28"/>
          <w:szCs w:val="28"/>
          <w:lang w:val="uk-UA"/>
        </w:rPr>
        <w:t>із  їх  подальшою інтерпретацією  та  змістовним  узагальненням, статистичною обробкою  і графічною  презентацією  результатів  дослідження  проводились за статистичною програмою SPSS (версія 19.0).</w:t>
      </w:r>
    </w:p>
    <w:p w:rsidR="0050426C" w:rsidRDefault="0050426C" w:rsidP="0050426C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Структура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роботи складається з двох розділів, висновків, списку використаних 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джерел 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>(38</w:t>
      </w:r>
      <w:r w:rsidR="00A73B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найменувань), 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uk-UA"/>
        </w:rPr>
        <w:t>додатк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Основний зміст викладено на 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 xml:space="preserve">28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73B94">
        <w:rPr>
          <w:rFonts w:ascii="Times New Roman" w:hAnsi="Times New Roman" w:cs="Times New Roman"/>
          <w:sz w:val="28"/>
          <w:szCs w:val="28"/>
          <w:lang w:val="uk-UA"/>
        </w:rPr>
        <w:t>торінках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комп’ютерного тексту, робота містить 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>4 т</w:t>
      </w:r>
      <w:r>
        <w:rPr>
          <w:rFonts w:ascii="Times New Roman" w:hAnsi="Times New Roman" w:cs="Times New Roman"/>
          <w:sz w:val="28"/>
          <w:szCs w:val="28"/>
          <w:lang w:val="uk-UA"/>
        </w:rPr>
        <w:t>аблиц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5B3A82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рисунки. </w:t>
      </w:r>
    </w:p>
    <w:p w:rsidR="0050426C" w:rsidRDefault="0050426C" w:rsidP="0050426C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7AF9" w:rsidRDefault="001E7AF9" w:rsidP="0050426C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0841" w:rsidRDefault="00AD0841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1</w:t>
      </w:r>
    </w:p>
    <w:p w:rsidR="0050426C" w:rsidRDefault="00AD0841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2B6A">
        <w:rPr>
          <w:rFonts w:ascii="Times New Roman" w:hAnsi="Times New Roman" w:cs="Times New Roman"/>
          <w:b/>
          <w:sz w:val="28"/>
          <w:szCs w:val="28"/>
          <w:lang w:val="uk-UA"/>
        </w:rPr>
        <w:t>ТЕОРЕТИЧНІ ОСНОВИ ПРОБЛЕМИ СОЦІАЛЬНОЇ ЗРІЛОСТІ СТУДЕНТІВ</w:t>
      </w:r>
    </w:p>
    <w:p w:rsidR="00AD0841" w:rsidRPr="00A12B6A" w:rsidRDefault="00AD0841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Pr="00AD0841" w:rsidRDefault="0050426C" w:rsidP="005042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0841">
        <w:rPr>
          <w:rFonts w:ascii="Times New Roman" w:hAnsi="Times New Roman" w:cs="Times New Roman"/>
          <w:b/>
          <w:sz w:val="28"/>
          <w:szCs w:val="28"/>
          <w:lang w:val="uk-UA"/>
        </w:rPr>
        <w:t>1.1. Психологічний огляд соціальної зрілості студентської молоді</w:t>
      </w:r>
    </w:p>
    <w:p w:rsidR="0050426C" w:rsidRDefault="0050426C" w:rsidP="0050426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поняття «соціальна зрілість». Термін «соціальний» позначає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спільний</w:t>
      </w:r>
      <w:r>
        <w:rPr>
          <w:rFonts w:ascii="Times New Roman" w:hAnsi="Times New Roman" w:cs="Times New Roman"/>
          <w:sz w:val="28"/>
          <w:szCs w:val="28"/>
          <w:lang w:val="uk-UA"/>
        </w:rPr>
        <w:t>. Мова  йде про сукупність «якостей, які є однак</w:t>
      </w:r>
      <w:r w:rsidR="00A73B94">
        <w:rPr>
          <w:rFonts w:ascii="Times New Roman" w:hAnsi="Times New Roman" w:cs="Times New Roman"/>
          <w:sz w:val="28"/>
          <w:szCs w:val="28"/>
          <w:lang w:val="uk-UA"/>
        </w:rPr>
        <w:t>овими у всіх членів спільноти,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якій відбувається життєдіяльність людини» [2</w:t>
      </w:r>
      <w:r w:rsidR="00DA469B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с. 9]. Термін «соціалізація» (лат.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socialis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розкриває «процес входження індивіда в суспільство через різні спільності, колективи, групи завдяки засвоєнню норм, ідеалів, цінностей шляхом виховання та на</w:t>
      </w:r>
      <w:r w:rsidR="00A73B94">
        <w:rPr>
          <w:rFonts w:ascii="Times New Roman" w:hAnsi="Times New Roman" w:cs="Times New Roman"/>
          <w:sz w:val="28"/>
          <w:szCs w:val="28"/>
          <w:lang w:val="uk-UA"/>
        </w:rPr>
        <w:t>вча</w:t>
      </w:r>
      <w:r>
        <w:rPr>
          <w:rFonts w:ascii="Times New Roman" w:hAnsi="Times New Roman" w:cs="Times New Roman"/>
          <w:sz w:val="28"/>
          <w:szCs w:val="28"/>
          <w:lang w:val="uk-UA"/>
        </w:rPr>
        <w:t>ння. … Несоціальних людей не буває. Асоціальна поведінка – це результат упущ</w:t>
      </w:r>
      <w:r w:rsidR="00DA469B">
        <w:rPr>
          <w:rFonts w:ascii="Times New Roman" w:hAnsi="Times New Roman" w:cs="Times New Roman"/>
          <w:sz w:val="28"/>
          <w:szCs w:val="28"/>
          <w:lang w:val="uk-UA"/>
        </w:rPr>
        <w:t>ення в ході соціалізації» [21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73B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73B9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8].  За висловом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Дж.</w:t>
      </w:r>
      <w:r w:rsidR="00A73B94">
        <w:rPr>
          <w:rFonts w:ascii="Times New Roman" w:hAnsi="Times New Roman" w:cs="Times New Roman"/>
          <w:sz w:val="28"/>
          <w:szCs w:val="28"/>
          <w:lang w:val="uk-UA"/>
        </w:rPr>
        <w:t> Б. </w:t>
      </w:r>
      <w:r w:rsidR="00FA4238">
        <w:rPr>
          <w:rFonts w:ascii="Times New Roman" w:hAnsi="Times New Roman" w:cs="Times New Roman"/>
          <w:sz w:val="28"/>
          <w:szCs w:val="28"/>
          <w:lang w:val="uk-UA"/>
        </w:rPr>
        <w:t>Фу</w:t>
      </w:r>
      <w:proofErr w:type="spellEnd"/>
      <w:r w:rsidR="00FA4238">
        <w:rPr>
          <w:rFonts w:ascii="Times New Roman" w:hAnsi="Times New Roman" w:cs="Times New Roman"/>
          <w:sz w:val="28"/>
          <w:szCs w:val="28"/>
          <w:lang w:val="uk-UA"/>
        </w:rPr>
        <w:t>рста</w:t>
      </w:r>
      <w:r>
        <w:rPr>
          <w:rFonts w:ascii="Times New Roman" w:hAnsi="Times New Roman" w:cs="Times New Roman"/>
          <w:sz w:val="28"/>
          <w:szCs w:val="28"/>
          <w:lang w:val="uk-UA"/>
        </w:rPr>
        <w:t>, асоціальна поведінка притаманна невротикам, які втратили рівновагу соціальної нормативної орієнтації. «Невротик – це хвороба емоцій». Автор пише: «Доведено, що процеси навчання ма</w:t>
      </w:r>
      <w:r w:rsidR="00FA4238">
        <w:rPr>
          <w:rFonts w:ascii="Times New Roman" w:hAnsi="Times New Roman" w:cs="Times New Roman"/>
          <w:sz w:val="28"/>
          <w:szCs w:val="28"/>
          <w:lang w:val="uk-UA"/>
        </w:rPr>
        <w:t xml:space="preserve">ють значно більше значення в </w:t>
      </w:r>
      <w:proofErr w:type="spellStart"/>
      <w:r w:rsidR="00FA4238">
        <w:rPr>
          <w:rFonts w:ascii="Times New Roman" w:hAnsi="Times New Roman" w:cs="Times New Roman"/>
          <w:sz w:val="28"/>
          <w:szCs w:val="28"/>
          <w:lang w:val="uk-UA"/>
        </w:rPr>
        <w:t>де</w:t>
      </w:r>
      <w:r>
        <w:rPr>
          <w:rFonts w:ascii="Times New Roman" w:hAnsi="Times New Roman" w:cs="Times New Roman"/>
          <w:sz w:val="28"/>
          <w:szCs w:val="28"/>
          <w:lang w:val="uk-UA"/>
        </w:rPr>
        <w:t>термінуванні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індивідуальної поведінки»  </w:t>
      </w:r>
      <w:r w:rsidRPr="00164F0D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34</w:t>
      </w:r>
      <w:r w:rsidRPr="00164F0D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0426C" w:rsidRPr="00D53F24" w:rsidRDefault="0050426C" w:rsidP="0050426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Інтегрований підхід в аналізі структури особистості дає можливість визначати і патологічні прояви соціальної адаптації студентів, які в літературі  більше представлені поняттям </w:t>
      </w:r>
      <w:r w:rsidRPr="00D53F24">
        <w:rPr>
          <w:rFonts w:ascii="Times New Roman" w:hAnsi="Times New Roman" w:cs="Times New Roman"/>
          <w:b/>
          <w:sz w:val="28"/>
          <w:szCs w:val="28"/>
          <w:lang w:val="uk-UA"/>
        </w:rPr>
        <w:t>«асоціальна поведінка</w:t>
      </w:r>
      <w:r>
        <w:rPr>
          <w:rFonts w:ascii="Times New Roman" w:hAnsi="Times New Roman" w:cs="Times New Roman"/>
          <w:sz w:val="28"/>
          <w:szCs w:val="28"/>
          <w:lang w:val="uk-UA"/>
        </w:rPr>
        <w:t>».   П</w:t>
      </w:r>
      <w:r w:rsidRPr="00D53F24">
        <w:rPr>
          <w:rFonts w:ascii="Times New Roman" w:hAnsi="Times New Roman" w:cs="Times New Roman"/>
          <w:sz w:val="28"/>
          <w:szCs w:val="28"/>
          <w:lang w:val="uk-UA"/>
        </w:rPr>
        <w:t>оведінка, що відхиляється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соціальних норм</w:t>
      </w:r>
      <w:r w:rsidRPr="00D53F2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включає в </w:t>
      </w:r>
      <w:r w:rsidR="00FA4238">
        <w:rPr>
          <w:rFonts w:ascii="Times New Roman" w:hAnsi="Times New Roman" w:cs="Times New Roman"/>
          <w:sz w:val="28"/>
          <w:szCs w:val="28"/>
          <w:lang w:val="uk-UA"/>
        </w:rPr>
        <w:t xml:space="preserve">себе </w:t>
      </w:r>
      <w:r w:rsidRPr="00D53F24">
        <w:rPr>
          <w:rFonts w:ascii="Times New Roman" w:hAnsi="Times New Roman" w:cs="Times New Roman"/>
          <w:sz w:val="28"/>
          <w:szCs w:val="28"/>
          <w:lang w:val="uk-UA"/>
        </w:rPr>
        <w:t>систему вчинків або окрем</w:t>
      </w:r>
      <w:r w:rsidR="00FA423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D53F24">
        <w:rPr>
          <w:rFonts w:ascii="Times New Roman" w:hAnsi="Times New Roman" w:cs="Times New Roman"/>
          <w:sz w:val="28"/>
          <w:szCs w:val="28"/>
          <w:lang w:val="uk-UA"/>
        </w:rPr>
        <w:t xml:space="preserve">вчинки, </w:t>
      </w:r>
      <w:r w:rsidR="00FA4238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Pr="00D53F24">
        <w:rPr>
          <w:rFonts w:ascii="Times New Roman" w:hAnsi="Times New Roman" w:cs="Times New Roman"/>
          <w:sz w:val="28"/>
          <w:szCs w:val="28"/>
          <w:lang w:val="uk-UA"/>
        </w:rPr>
        <w:t>суперечать прийнятим у суспільстві правовим чи моральним нормам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[19]. </w:t>
      </w:r>
    </w:p>
    <w:p w:rsidR="008165C9" w:rsidRDefault="0050426C" w:rsidP="0050426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Поняття «зрілість» </w:t>
      </w:r>
      <w:r w:rsidR="00FA4238">
        <w:rPr>
          <w:rFonts w:ascii="Times New Roman" w:hAnsi="Times New Roman" w:cs="Times New Roman"/>
          <w:sz w:val="28"/>
          <w:szCs w:val="28"/>
          <w:lang w:val="uk-UA"/>
        </w:rPr>
        <w:t xml:space="preserve">трактуємо як </w:t>
      </w:r>
      <w:r>
        <w:rPr>
          <w:rFonts w:ascii="Times New Roman" w:hAnsi="Times New Roman" w:cs="Times New Roman"/>
          <w:sz w:val="28"/>
          <w:szCs w:val="28"/>
          <w:lang w:val="uk-UA"/>
        </w:rPr>
        <w:t>«найвищи</w:t>
      </w:r>
      <w:r w:rsidR="00FA4238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рів</w:t>
      </w:r>
      <w:r w:rsidR="00FA4238">
        <w:rPr>
          <w:rFonts w:ascii="Times New Roman" w:hAnsi="Times New Roman" w:cs="Times New Roman"/>
          <w:sz w:val="28"/>
          <w:szCs w:val="28"/>
          <w:lang w:val="uk-UA"/>
        </w:rPr>
        <w:t>ень</w:t>
      </w:r>
      <w:r w:rsidR="00195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соціального потенціалу особистості, завдяки якому вона швидко адаптується, виконує соціальні функції, продуктивно трудиться, успішно спілкується, адекватно пізнає дійсність і себе і на цій основі будує своє життя» [15, с.13]</w:t>
      </w:r>
      <w:r w:rsidR="00195BA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«Феномен соціальної зрілості – це феномен самореалізації, що об’єктивно забезпечує відтворення індивіда не просто як специфічного представника світу живого, а як носія особливого – соціального – руху, як суб’єкта, котрий здійснює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творення неприродного – соціального – світу, що передбачає ускладнення та прогрес» [</w:t>
      </w:r>
      <w:r w:rsidR="00195BA0">
        <w:rPr>
          <w:rFonts w:ascii="Times New Roman" w:hAnsi="Times New Roman" w:cs="Times New Roman"/>
          <w:sz w:val="28"/>
          <w:szCs w:val="28"/>
          <w:lang w:val="uk-UA"/>
        </w:rPr>
        <w:t>30, с.16]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50426C" w:rsidRDefault="00195BA0" w:rsidP="0050426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 xml:space="preserve">оціальну зрілість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розглядають 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 xml:space="preserve">у трьох взаємопов’язаних складових: </w:t>
      </w:r>
    </w:p>
    <w:p w:rsidR="0050426C" w:rsidRDefault="0050426C" w:rsidP="0050426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соціальна зрілість –  це соціальні стосунки в соціально-економічній системі; </w:t>
      </w:r>
    </w:p>
    <w:p w:rsidR="0050426C" w:rsidRDefault="0050426C" w:rsidP="0050426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соціальна зрілість – це внутрішньо індивідуальна психологічна реальність (механізми й закономірності особистісних властивостей); </w:t>
      </w:r>
    </w:p>
    <w:p w:rsidR="0050426C" w:rsidRDefault="0050426C" w:rsidP="0050426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3) соціальна зрілість – це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метаіндивідуальна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реальність, що виходить за межі як тілесного існування індивіда, так і його стосунків з іншими, робить «в</w:t>
      </w:r>
      <w:r w:rsidR="00195BA0">
        <w:rPr>
          <w:rFonts w:ascii="Times New Roman" w:hAnsi="Times New Roman" w:cs="Times New Roman"/>
          <w:sz w:val="28"/>
          <w:szCs w:val="28"/>
          <w:lang w:val="uk-UA"/>
        </w:rPr>
        <w:t>нески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в інших людей (Л.В. Копець [18,с. 50-51]). </w:t>
      </w:r>
    </w:p>
    <w:p w:rsidR="0050426C" w:rsidRDefault="0050426C" w:rsidP="0050426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195BA0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Мас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лоу соціальну зрілість представив через призму рефлексії, запропонувавши 15 параметрів виміру: 1) адекватне сприйняття дійсності; 2) прийняття себе та інших такими, які вони є; 3) відсутність штучних неприродних форм поведінки; 4) спонтанність проявів, простоту і природність; 3) ділову спрямованість автономність і незалежність від оточення; 5) свіжість сприймання; 6) почуття спільності; 7) 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ружба з іншими самодостатніми людьми; 8) демократичність у стосунках, готовність вчитися в інших; 9) граничні переживання власного Я; 10) стійкі внутрішні моральні норми; 11) гостре відчуття добра та зла; 12) філософське почуття гумору; 13) креативність; 14) критичне ставлення до тієї культури, до якої вона належить (вибирає добре та відкидати погане); 15) </w:t>
      </w:r>
      <w:r w:rsidR="00195BA0">
        <w:rPr>
          <w:rFonts w:ascii="Times New Roman" w:eastAsia="Times New Roman" w:hAnsi="Times New Roman" w:cs="Times New Roman"/>
          <w:sz w:val="28"/>
          <w:szCs w:val="28"/>
          <w:lang w:val="uk-UA"/>
        </w:rPr>
        <w:t>почуття спільності з людством. Як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77FC7">
        <w:rPr>
          <w:rFonts w:ascii="Times New Roman" w:eastAsia="Times New Roman" w:hAnsi="Times New Roman" w:cs="Times New Roman"/>
          <w:sz w:val="28"/>
          <w:szCs w:val="28"/>
          <w:lang w:val="uk-UA"/>
        </w:rPr>
        <w:t>точку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вимірювання він виділив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психічне здоров’я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[22].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50426C" w:rsidRDefault="0050426C" w:rsidP="0050426C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477FC7">
        <w:rPr>
          <w:rFonts w:ascii="Times New Roman" w:hAnsi="Times New Roman" w:cs="Times New Roman"/>
          <w:sz w:val="28"/>
          <w:szCs w:val="28"/>
          <w:lang w:val="uk-UA"/>
        </w:rPr>
        <w:t> С.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Кон </w:t>
      </w:r>
      <w:r w:rsidR="00477FC7">
        <w:rPr>
          <w:rFonts w:ascii="Times New Roman" w:hAnsi="Times New Roman" w:cs="Times New Roman"/>
          <w:sz w:val="28"/>
          <w:szCs w:val="28"/>
          <w:lang w:val="uk-UA"/>
        </w:rPr>
        <w:t>вважає, що «з</w:t>
      </w:r>
      <w:r>
        <w:rPr>
          <w:rFonts w:ascii="Times New Roman" w:hAnsi="Times New Roman" w:cs="Times New Roman"/>
          <w:sz w:val="28"/>
          <w:szCs w:val="28"/>
          <w:lang w:val="uk-UA"/>
        </w:rPr>
        <w:t>ріла особистість – це особистість, яка активно володіє своїм оточенням, стійкою єдністю особистісних рис і ціннісних орієнтацій і здатна правильно сприймати людей і себе» [19</w:t>
      </w:r>
      <w:r w:rsidR="00477F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с. 42]. Зрілість особистості студента полягає в усвідомленні  економічної вартості. «Взявши за основу критерій самостійного трудового життя, ми знайшли б перш за все величезну нерівномірність у темпах соціального дозрівання різних груп молоді: раніше дозріває сільська молодь, потім робітники і пізніше – молодь, студе</w:t>
      </w:r>
      <w:r w:rsidR="00477FC7">
        <w:rPr>
          <w:rFonts w:ascii="Times New Roman" w:hAnsi="Times New Roman" w:cs="Times New Roman"/>
          <w:sz w:val="28"/>
          <w:szCs w:val="28"/>
          <w:lang w:val="uk-UA"/>
        </w:rPr>
        <w:t xml:space="preserve">нтство» [19,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477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42].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477FC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477FC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Лоза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рко представляє соціальну зрілість як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інтегративний модуль</w:t>
      </w:r>
      <w:r>
        <w:rPr>
          <w:rFonts w:ascii="Times New Roman" w:hAnsi="Times New Roman" w:cs="Times New Roman"/>
          <w:sz w:val="28"/>
          <w:szCs w:val="28"/>
          <w:lang w:val="uk-UA"/>
        </w:rPr>
        <w:t>, що «об’єднує у собі ознаки сформованої ціннісної свідомості, пояснює активне, діяльне ста</w:t>
      </w:r>
      <w:r w:rsidR="00477FC7">
        <w:rPr>
          <w:rFonts w:ascii="Times New Roman" w:hAnsi="Times New Roman" w:cs="Times New Roman"/>
          <w:sz w:val="28"/>
          <w:szCs w:val="28"/>
          <w:lang w:val="uk-UA"/>
        </w:rPr>
        <w:t>влення особистості до дійсності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відіграє особливу роль у розумінні співвідношення суспільної та особистісної, матеріальної та духовної сфери людини [21].  Тобто, можна відштовхуватися від ідеї, що існує певне ядро внутрішньої психічної реальності, обумовлене позитивною рефлексією, інтроспективною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квазірефлексію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1E7AF9">
        <w:rPr>
          <w:rFonts w:ascii="Times New Roman" w:hAnsi="Times New Roman" w:cs="Times New Roman"/>
          <w:b/>
          <w:i/>
          <w:sz w:val="28"/>
          <w:szCs w:val="28"/>
          <w:lang w:val="uk-UA"/>
        </w:rPr>
        <w:t>квазі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лат.</w:t>
      </w:r>
      <w:r w:rsidR="00477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guasi</w:t>
      </w:r>
      <w:proofErr w:type="spellEnd"/>
      <w:proofErr w:type="gramEnd"/>
      <w:r w:rsidRPr="00F43A7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уявний не справжній) – сприймання себе об’єктом, позитивне ставлення </w:t>
      </w:r>
      <w:r w:rsidRPr="00F43A7F">
        <w:rPr>
          <w:rFonts w:ascii="Times New Roman" w:hAnsi="Times New Roman" w:cs="Times New Roman"/>
          <w:b/>
          <w:sz w:val="28"/>
          <w:szCs w:val="28"/>
          <w:lang w:val="uk-UA"/>
        </w:rPr>
        <w:t>тільки до себе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як ідеалу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вороже до інших, не здатність змінюватися за соціальними нормативними цінностями</w:t>
      </w:r>
      <w:r w:rsidR="006E60DB">
        <w:rPr>
          <w:rFonts w:ascii="Times New Roman" w:hAnsi="Times New Roman" w:cs="Times New Roman"/>
          <w:sz w:val="28"/>
          <w:szCs w:val="28"/>
          <w:lang w:val="uk-UA"/>
        </w:rPr>
        <w:t xml:space="preserve"> (за Д.О. </w:t>
      </w:r>
      <w:proofErr w:type="spellStart"/>
      <w:r w:rsidR="006E60DB">
        <w:rPr>
          <w:rFonts w:ascii="Times New Roman" w:hAnsi="Times New Roman" w:cs="Times New Roman"/>
          <w:sz w:val="28"/>
          <w:szCs w:val="28"/>
          <w:lang w:val="uk-UA"/>
        </w:rPr>
        <w:t>Леоньєвим</w:t>
      </w:r>
      <w:proofErr w:type="spellEnd"/>
      <w:r w:rsidR="006E6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E60DB" w:rsidRPr="006E60DB">
        <w:rPr>
          <w:rFonts w:ascii="Times New Roman" w:hAnsi="Times New Roman" w:cs="Times New Roman"/>
          <w:sz w:val="28"/>
          <w:szCs w:val="28"/>
        </w:rPr>
        <w:t>[20])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0426C" w:rsidRDefault="0050426C" w:rsidP="0050426C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Дж.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Гілфорд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представив 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соціальний інтелект </w:t>
      </w:r>
      <w:r w:rsidR="006E60DB">
        <w:rPr>
          <w:rFonts w:ascii="Times New Roman" w:eastAsia="Times New Roman" w:hAnsi="Times New Roman" w:cs="Times New Roman"/>
          <w:sz w:val="28"/>
          <w:szCs w:val="28"/>
          <w:lang w:val="uk-UA"/>
        </w:rPr>
        <w:t>як здібність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сенсорно-перцептивного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та когнітивного світосприймання [10]. </w:t>
      </w:r>
      <w:r>
        <w:rPr>
          <w:rFonts w:ascii="Times New Roman" w:hAnsi="Times New Roman" w:cs="Times New Roman"/>
          <w:sz w:val="28"/>
          <w:szCs w:val="28"/>
          <w:lang w:val="uk-UA"/>
        </w:rPr>
        <w:t>Емоційни</w:t>
      </w:r>
      <w:r w:rsidR="00C0585F">
        <w:rPr>
          <w:rFonts w:ascii="Times New Roman" w:hAnsi="Times New Roman" w:cs="Times New Roman"/>
          <w:sz w:val="28"/>
          <w:szCs w:val="28"/>
          <w:lang w:val="uk-UA"/>
        </w:rPr>
        <w:t xml:space="preserve">й інтелект, за дослідженнями </w:t>
      </w:r>
      <w:proofErr w:type="spellStart"/>
      <w:r w:rsidR="00C0585F">
        <w:rPr>
          <w:rFonts w:ascii="Times New Roman" w:hAnsi="Times New Roman" w:cs="Times New Roman"/>
          <w:sz w:val="28"/>
          <w:szCs w:val="28"/>
          <w:lang w:val="uk-UA"/>
        </w:rPr>
        <w:t>Е. Л. </w:t>
      </w:r>
      <w:r>
        <w:rPr>
          <w:rFonts w:ascii="Times New Roman" w:hAnsi="Times New Roman" w:cs="Times New Roman"/>
          <w:sz w:val="28"/>
          <w:szCs w:val="28"/>
          <w:lang w:val="uk-UA"/>
        </w:rPr>
        <w:t>Носе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нко, є головною функцією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стресозахисту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соціальної адаптації, а також формою відображення когнітивної сфери  [</w:t>
      </w:r>
      <w:r w:rsidR="00E97A9D">
        <w:rPr>
          <w:rFonts w:ascii="Times New Roman" w:hAnsi="Times New Roman" w:cs="Times New Roman"/>
          <w:sz w:val="28"/>
          <w:szCs w:val="28"/>
          <w:lang w:val="uk-UA"/>
        </w:rPr>
        <w:t>27</w:t>
      </w:r>
      <w:r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E97A9D">
        <w:rPr>
          <w:rFonts w:ascii="Times New Roman" w:hAnsi="Times New Roman" w:cs="Times New Roman"/>
          <w:sz w:val="28"/>
          <w:szCs w:val="28"/>
          <w:lang w:val="uk-UA"/>
        </w:rPr>
        <w:t> 25].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контексті нашого дослідження важливо відзначити різницю між показниками академічної успішності та </w:t>
      </w:r>
      <w:r w:rsidR="00E97A9D">
        <w:rPr>
          <w:rFonts w:ascii="Times New Roman" w:hAnsi="Times New Roman" w:cs="Times New Roman"/>
          <w:sz w:val="28"/>
          <w:szCs w:val="28"/>
          <w:lang w:val="uk-UA"/>
        </w:rPr>
        <w:t xml:space="preserve">соціального інтелекту, на </w:t>
      </w:r>
      <w:r w:rsidR="006E60DB">
        <w:rPr>
          <w:rFonts w:ascii="Times New Roman" w:hAnsi="Times New Roman" w:cs="Times New Roman"/>
          <w:sz w:val="28"/>
          <w:szCs w:val="28"/>
          <w:lang w:val="uk-UA"/>
        </w:rPr>
        <w:t>різницю яких,</w:t>
      </w:r>
      <w:r w:rsidR="00E97A9D">
        <w:rPr>
          <w:rFonts w:ascii="Times New Roman" w:hAnsi="Times New Roman" w:cs="Times New Roman"/>
          <w:sz w:val="28"/>
          <w:szCs w:val="28"/>
          <w:lang w:val="uk-UA"/>
        </w:rPr>
        <w:t xml:space="preserve"> свого </w:t>
      </w:r>
      <w:r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E97A9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E60D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7A9D">
        <w:rPr>
          <w:rFonts w:ascii="Times New Roman" w:hAnsi="Times New Roman" w:cs="Times New Roman"/>
          <w:sz w:val="28"/>
          <w:szCs w:val="28"/>
          <w:lang w:val="uk-UA"/>
        </w:rPr>
        <w:t xml:space="preserve">вказував </w:t>
      </w:r>
      <w:proofErr w:type="spellStart"/>
      <w:r w:rsidR="00E97A9D">
        <w:rPr>
          <w:rFonts w:ascii="Times New Roman" w:hAnsi="Times New Roman" w:cs="Times New Roman"/>
          <w:sz w:val="28"/>
          <w:szCs w:val="28"/>
          <w:lang w:val="uk-UA"/>
        </w:rPr>
        <w:t>Е. </w:t>
      </w:r>
      <w:r>
        <w:rPr>
          <w:rFonts w:ascii="Times New Roman" w:hAnsi="Times New Roman" w:cs="Times New Roman"/>
          <w:sz w:val="28"/>
          <w:szCs w:val="28"/>
          <w:lang w:val="uk-UA"/>
        </w:rPr>
        <w:t>Торнд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айк</w:t>
      </w:r>
      <w:r w:rsidR="006E60DB">
        <w:rPr>
          <w:rFonts w:ascii="Times New Roman" w:hAnsi="Times New Roman" w:cs="Times New Roman"/>
          <w:sz w:val="28"/>
          <w:szCs w:val="28"/>
          <w:lang w:val="uk-UA"/>
        </w:rPr>
        <w:t>. Він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підкреслю</w:t>
      </w:r>
      <w:r w:rsidR="006E60DB">
        <w:rPr>
          <w:rFonts w:ascii="Times New Roman" w:hAnsi="Times New Roman" w:cs="Times New Roman"/>
          <w:sz w:val="28"/>
          <w:szCs w:val="28"/>
          <w:lang w:val="uk-UA"/>
        </w:rPr>
        <w:t>вав,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соціальний інтелект керується механізмом рефлексивного аналізу (цитується за Е.Л. Носенко  [27, с.21]).</w:t>
      </w:r>
    </w:p>
    <w:p w:rsidR="0050426C" w:rsidRDefault="0050426C" w:rsidP="0050426C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Теоретичні положення з підготовки майбутніх психологів (О.</w:t>
      </w:r>
      <w:proofErr w:type="spellStart"/>
      <w:r w:rsidR="00E97A9D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Є.Блин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ова [3], В.</w:t>
      </w:r>
      <w:r w:rsidR="00AD3614">
        <w:rPr>
          <w:rFonts w:ascii="Times New Roman" w:hAnsi="Times New Roman" w:cs="Times New Roman"/>
          <w:sz w:val="28"/>
          <w:szCs w:val="28"/>
          <w:lang w:val="uk-UA"/>
        </w:rPr>
        <w:t>Г.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Панок [28], Н.</w:t>
      </w:r>
      <w:r w:rsidR="00AD3614">
        <w:rPr>
          <w:rFonts w:ascii="Times New Roman" w:hAnsi="Times New Roman" w:cs="Times New Roman"/>
          <w:sz w:val="28"/>
          <w:szCs w:val="28"/>
          <w:lang w:val="uk-UA"/>
        </w:rPr>
        <w:t xml:space="preserve">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Пов'якель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[29] , Н.</w:t>
      </w:r>
      <w:r w:rsidR="00AD3614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Чепелєва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[36] та ін.) </w:t>
      </w:r>
      <w:r w:rsidR="006E60DB">
        <w:rPr>
          <w:rFonts w:ascii="Times New Roman" w:hAnsi="Times New Roman" w:cs="Times New Roman"/>
          <w:sz w:val="28"/>
          <w:szCs w:val="28"/>
          <w:lang w:val="uk-UA"/>
        </w:rPr>
        <w:t xml:space="preserve">доводять ключову значущість </w:t>
      </w:r>
      <w:r w:rsidRPr="008D7F36">
        <w:rPr>
          <w:rFonts w:ascii="Times New Roman" w:hAnsi="Times New Roman" w:cs="Times New Roman"/>
          <w:sz w:val="28"/>
          <w:szCs w:val="28"/>
          <w:lang w:val="uk-UA"/>
        </w:rPr>
        <w:t>студентськ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Pr="008D7F36">
        <w:rPr>
          <w:rFonts w:ascii="Times New Roman" w:hAnsi="Times New Roman" w:cs="Times New Roman"/>
          <w:sz w:val="28"/>
          <w:szCs w:val="28"/>
          <w:lang w:val="uk-UA"/>
        </w:rPr>
        <w:t>період</w:t>
      </w:r>
      <w:r>
        <w:rPr>
          <w:rFonts w:ascii="Times New Roman" w:hAnsi="Times New Roman" w:cs="Times New Roman"/>
          <w:sz w:val="28"/>
          <w:szCs w:val="28"/>
          <w:lang w:val="uk-UA"/>
        </w:rPr>
        <w:t>у в</w:t>
      </w:r>
      <w:r w:rsidRPr="008D7F36">
        <w:rPr>
          <w:rFonts w:ascii="Times New Roman" w:hAnsi="Times New Roman" w:cs="Times New Roman"/>
          <w:sz w:val="28"/>
          <w:szCs w:val="28"/>
          <w:lang w:val="uk-UA"/>
        </w:rPr>
        <w:t xml:space="preserve"> становленн</w:t>
      </w:r>
      <w:r>
        <w:rPr>
          <w:rFonts w:ascii="Times New Roman" w:hAnsi="Times New Roman" w:cs="Times New Roman"/>
          <w:sz w:val="28"/>
          <w:szCs w:val="28"/>
          <w:lang w:val="uk-UA"/>
        </w:rPr>
        <w:t>і життєвих цінностей. О.</w:t>
      </w:r>
      <w:proofErr w:type="spellStart"/>
      <w:r w:rsidR="00E97A9D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Є.Блин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ова пише: «</w:t>
      </w:r>
      <w:r w:rsidRPr="008D7F36">
        <w:rPr>
          <w:rFonts w:ascii="Times New Roman" w:hAnsi="Times New Roman" w:cs="Times New Roman"/>
          <w:sz w:val="28"/>
          <w:szCs w:val="28"/>
          <w:lang w:val="uk-UA"/>
        </w:rPr>
        <w:t xml:space="preserve">Ми виходимо з того, що соціальне освітнє середовище закладу вищої освіти має бути тим простором, що сприяє духовному </w:t>
      </w:r>
      <w:proofErr w:type="spellStart"/>
      <w:r w:rsidRPr="008D7F36">
        <w:rPr>
          <w:rFonts w:ascii="Times New Roman" w:hAnsi="Times New Roman" w:cs="Times New Roman"/>
          <w:sz w:val="28"/>
          <w:szCs w:val="28"/>
          <w:lang w:val="uk-UA"/>
        </w:rPr>
        <w:t>взаємообміну</w:t>
      </w:r>
      <w:proofErr w:type="spellEnd"/>
      <w:r w:rsidRPr="008D7F36">
        <w:rPr>
          <w:rFonts w:ascii="Times New Roman" w:hAnsi="Times New Roman" w:cs="Times New Roman"/>
          <w:sz w:val="28"/>
          <w:szCs w:val="28"/>
          <w:lang w:val="uk-UA"/>
        </w:rPr>
        <w:t>, самореалізації, особистісному зростанню, оскільки роль освіти не можна звести до певного обсягу конкретних знань, вона формує ментальні цінності культури, які надають людині можливість розуміти сенс життя</w:t>
      </w:r>
      <w:r w:rsidRPr="00757C81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[4]. У теоріях соціального дозрівання визначають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соціальну ідентичність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здібність адаптації в ко</w:t>
      </w:r>
      <w:r w:rsidR="00757C81">
        <w:rPr>
          <w:rFonts w:ascii="Times New Roman" w:hAnsi="Times New Roman" w:cs="Times New Roman"/>
          <w:sz w:val="28"/>
          <w:szCs w:val="28"/>
          <w:lang w:val="uk-UA"/>
        </w:rPr>
        <w:t>нкретній соціальній групі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AD361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AD3614">
        <w:rPr>
          <w:rFonts w:ascii="Times New Roman" w:hAnsi="Times New Roman" w:cs="Times New Roman"/>
          <w:sz w:val="28"/>
          <w:szCs w:val="28"/>
          <w:lang w:val="en-US"/>
        </w:rPr>
        <w:t>Kumar</w:t>
      </w:r>
      <w:r w:rsidRPr="00AD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361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D361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57C81" w:rsidRPr="00AD3614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D3614" w:rsidRPr="00AD3614">
        <w:rPr>
          <w:rFonts w:ascii="Times New Roman" w:hAnsi="Times New Roman" w:cs="Times New Roman"/>
          <w:sz w:val="28"/>
          <w:szCs w:val="28"/>
          <w:lang w:val="uk-UA"/>
        </w:rPr>
        <w:t>38</w:t>
      </w:r>
      <w:r w:rsidR="00757C81" w:rsidRPr="00AD3614">
        <w:rPr>
          <w:rFonts w:ascii="Times New Roman" w:hAnsi="Times New Roman" w:cs="Times New Roman"/>
          <w:sz w:val="28"/>
          <w:szCs w:val="28"/>
          <w:lang w:val="uk-UA"/>
        </w:rPr>
        <w:t>]).</w:t>
      </w:r>
      <w:r w:rsidR="00757C8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="00757C81">
        <w:rPr>
          <w:rFonts w:ascii="Times New Roman" w:hAnsi="Times New Roman" w:cs="Times New Roman"/>
          <w:sz w:val="28"/>
          <w:szCs w:val="28"/>
          <w:lang w:val="uk-UA"/>
        </w:rPr>
        <w:t>Х. Ю. </w:t>
      </w:r>
      <w:r>
        <w:rPr>
          <w:rFonts w:ascii="Times New Roman" w:hAnsi="Times New Roman" w:cs="Times New Roman"/>
          <w:sz w:val="28"/>
          <w:szCs w:val="28"/>
          <w:lang w:val="uk-UA"/>
        </w:rPr>
        <w:t>Шишк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іна визначає, </w:t>
      </w:r>
      <w:r w:rsidR="00757C81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>
        <w:rPr>
          <w:rFonts w:ascii="Times New Roman" w:hAnsi="Times New Roman" w:cs="Times New Roman"/>
          <w:sz w:val="28"/>
          <w:szCs w:val="28"/>
          <w:lang w:val="uk-UA"/>
        </w:rPr>
        <w:t>студентськ</w:t>
      </w:r>
      <w:r w:rsidR="00757C81">
        <w:rPr>
          <w:rFonts w:ascii="Times New Roman" w:hAnsi="Times New Roman" w:cs="Times New Roman"/>
          <w:sz w:val="28"/>
          <w:szCs w:val="28"/>
          <w:lang w:val="uk-UA"/>
        </w:rPr>
        <w:t>і роки відіграють особливу роль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дозріванні психічного й фізичного здоров’я.   «На цьому етапі особистість усвідомлює ці</w:t>
      </w:r>
      <w:r w:rsidR="00757C81">
        <w:rPr>
          <w:rFonts w:ascii="Times New Roman" w:hAnsi="Times New Roman" w:cs="Times New Roman"/>
          <w:sz w:val="28"/>
          <w:szCs w:val="28"/>
          <w:lang w:val="uk-UA"/>
        </w:rPr>
        <w:t xml:space="preserve">нність власного здоров’я»  [37, с.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329]. </w:t>
      </w:r>
      <w:r w:rsidRPr="008D7F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757C81">
        <w:rPr>
          <w:rFonts w:ascii="Times New Roman" w:hAnsi="Times New Roman" w:cs="Times New Roman"/>
          <w:sz w:val="28"/>
          <w:szCs w:val="28"/>
          <w:lang w:val="uk-UA"/>
        </w:rPr>
        <w:t> Ю. </w:t>
      </w:r>
      <w:r>
        <w:rPr>
          <w:rFonts w:ascii="Times New Roman" w:hAnsi="Times New Roman" w:cs="Times New Roman"/>
          <w:sz w:val="28"/>
          <w:szCs w:val="28"/>
          <w:lang w:val="uk-UA"/>
        </w:rPr>
        <w:t>Гіль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ман доводить, що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«</w:t>
      </w:r>
      <w:proofErr w:type="spellStart"/>
      <w:r w:rsidRPr="008D7F36">
        <w:rPr>
          <w:rFonts w:ascii="Times New Roman" w:hAnsi="Times New Roman" w:cs="Times New Roman"/>
          <w:i/>
          <w:sz w:val="28"/>
          <w:szCs w:val="28"/>
          <w:lang w:val="uk-UA"/>
        </w:rPr>
        <w:t>саногенне</w:t>
      </w:r>
      <w:proofErr w:type="spellEnd"/>
      <w:r w:rsidRPr="008D7F3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мислення і Я-зусилля можуть і повинні бути з’єднані, тому що людина через Я-зусилля здатна з’єднатися з предметом у всій його цілісності </w:t>
      </w:r>
      <w:r w:rsidR="00757C81">
        <w:rPr>
          <w:rFonts w:ascii="Times New Roman" w:hAnsi="Times New Roman" w:cs="Times New Roman"/>
          <w:sz w:val="28"/>
          <w:szCs w:val="28"/>
          <w:lang w:val="uk-UA"/>
        </w:rPr>
        <w:t>або ж віддалитися від предмета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своєму психологічному просторі» [8, 58].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Саногенне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мислення протистоїть стресу і корегує негативні переживання.</w:t>
      </w:r>
    </w:p>
    <w:p w:rsidR="0050426C" w:rsidRDefault="006E60DB" w:rsidP="0050426C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Природа с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оціальн</w:t>
      </w:r>
      <w:r>
        <w:rPr>
          <w:rFonts w:ascii="Times New Roman" w:hAnsi="Times New Roman" w:cs="Times New Roman"/>
          <w:sz w:val="28"/>
          <w:szCs w:val="28"/>
          <w:lang w:val="uk-UA"/>
        </w:rPr>
        <w:t>ої зрілості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26C" w:rsidRPr="00071364">
        <w:rPr>
          <w:rFonts w:ascii="Times New Roman" w:hAnsi="Times New Roman" w:cs="Times New Roman"/>
          <w:sz w:val="28"/>
          <w:szCs w:val="28"/>
          <w:lang w:val="uk-UA"/>
        </w:rPr>
        <w:t>має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50426C" w:rsidRPr="0007136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інтегративне ядро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, динамічно структуроване за соціальними цінностями (за О.</w:t>
      </w:r>
      <w:r w:rsidR="00757C81">
        <w:rPr>
          <w:rFonts w:ascii="Times New Roman" w:hAnsi="Times New Roman" w:cs="Times New Roman"/>
          <w:sz w:val="28"/>
          <w:szCs w:val="28"/>
          <w:lang w:val="uk-UA"/>
        </w:rPr>
        <w:t xml:space="preserve"> В. </w:t>
      </w:r>
      <w:proofErr w:type="spellStart"/>
      <w:r w:rsidR="00757C81">
        <w:rPr>
          <w:rFonts w:ascii="Times New Roman" w:hAnsi="Times New Roman" w:cs="Times New Roman"/>
          <w:sz w:val="28"/>
          <w:szCs w:val="28"/>
          <w:lang w:val="uk-UA"/>
        </w:rPr>
        <w:t>Лозаренко</w:t>
      </w:r>
      <w:proofErr w:type="spellEnd"/>
      <w:r w:rsidR="00757C81">
        <w:rPr>
          <w:rFonts w:ascii="Times New Roman" w:hAnsi="Times New Roman" w:cs="Times New Roman"/>
          <w:sz w:val="28"/>
          <w:szCs w:val="28"/>
          <w:lang w:val="uk-UA"/>
        </w:rPr>
        <w:t>), де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 xml:space="preserve">терміноване механізмом </w:t>
      </w:r>
      <w:r w:rsidR="0050426C" w:rsidRPr="00071364">
        <w:rPr>
          <w:rFonts w:ascii="Times New Roman" w:hAnsi="Times New Roman" w:cs="Times New Roman"/>
          <w:sz w:val="28"/>
          <w:szCs w:val="28"/>
          <w:lang w:val="uk-UA"/>
        </w:rPr>
        <w:t>рефлексивного аналізу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образу Я.</w:t>
      </w:r>
      <w:r w:rsidR="005042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0426C" w:rsidRPr="00E03C3A">
        <w:rPr>
          <w:rFonts w:ascii="Times New Roman" w:hAnsi="Times New Roman" w:cs="Times New Roman"/>
          <w:sz w:val="28"/>
          <w:szCs w:val="28"/>
          <w:lang w:val="uk-UA"/>
        </w:rPr>
        <w:t xml:space="preserve">Динаміка цих процесів протікає </w:t>
      </w:r>
      <w:r>
        <w:rPr>
          <w:rFonts w:ascii="Times New Roman" w:hAnsi="Times New Roman" w:cs="Times New Roman"/>
          <w:sz w:val="28"/>
          <w:szCs w:val="28"/>
          <w:lang w:val="uk-UA"/>
        </w:rPr>
        <w:t>безпосередньо в соціумі</w:t>
      </w:r>
      <w:r w:rsidR="0050426C" w:rsidRPr="00E03C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виявляється 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завдяки</w:t>
      </w:r>
      <w:r w:rsidR="0050426C" w:rsidRPr="00E03C3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0426C" w:rsidRPr="00E03C3A" w:rsidRDefault="0050426C" w:rsidP="0050426C">
      <w:pPr>
        <w:pStyle w:val="a3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136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екстеріоризації </w:t>
      </w:r>
      <w:r w:rsidRPr="00E03C3A">
        <w:rPr>
          <w:rFonts w:ascii="Times New Roman" w:hAnsi="Times New Roman" w:cs="Times New Roman"/>
          <w:sz w:val="28"/>
          <w:szCs w:val="28"/>
          <w:lang w:val="uk-UA"/>
        </w:rPr>
        <w:t>(із внутрішнього у зовнішній): 1)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суб’єктна позиція</w:t>
      </w:r>
      <w:r w:rsidR="006E60DB">
        <w:rPr>
          <w:rFonts w:ascii="Times New Roman" w:hAnsi="Times New Roman" w:cs="Times New Roman"/>
          <w:sz w:val="28"/>
          <w:szCs w:val="28"/>
          <w:lang w:val="uk-UA"/>
        </w:rPr>
        <w:t xml:space="preserve"> в соціумі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(за Г.</w:t>
      </w:r>
      <w:r w:rsidR="00757C81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Дьяконом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); 2)  рольова структура особистості (за З.</w:t>
      </w:r>
      <w:r w:rsidR="00F161E6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М. Мірошник)</w:t>
      </w:r>
      <w:r w:rsidR="006E60D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E03C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патерни</w:t>
      </w:r>
      <w:proofErr w:type="spellEnd"/>
      <w:r w:rsidRPr="00E03C3A">
        <w:rPr>
          <w:rFonts w:ascii="Times New Roman" w:hAnsi="Times New Roman" w:cs="Times New Roman"/>
          <w:sz w:val="28"/>
          <w:szCs w:val="28"/>
          <w:lang w:val="uk-UA"/>
        </w:rPr>
        <w:t xml:space="preserve"> гуманного ставлення до себе та інших (15</w:t>
      </w:r>
      <w:r w:rsidR="00F161E6">
        <w:rPr>
          <w:rFonts w:ascii="Times New Roman" w:hAnsi="Times New Roman" w:cs="Times New Roman"/>
          <w:sz w:val="28"/>
          <w:szCs w:val="28"/>
          <w:lang w:val="uk-UA"/>
        </w:rPr>
        <w:t xml:space="preserve"> ознак зовнішнього прояву за </w:t>
      </w:r>
      <w:proofErr w:type="spellStart"/>
      <w:r w:rsidR="00F161E6">
        <w:rPr>
          <w:rFonts w:ascii="Times New Roman" w:hAnsi="Times New Roman" w:cs="Times New Roman"/>
          <w:sz w:val="28"/>
          <w:szCs w:val="28"/>
          <w:lang w:val="uk-UA"/>
        </w:rPr>
        <w:t>А. </w:t>
      </w:r>
      <w:r w:rsidRPr="00E03C3A">
        <w:rPr>
          <w:rFonts w:ascii="Times New Roman" w:hAnsi="Times New Roman" w:cs="Times New Roman"/>
          <w:sz w:val="28"/>
          <w:szCs w:val="28"/>
          <w:lang w:val="uk-UA"/>
        </w:rPr>
        <w:t>Мас</w:t>
      </w:r>
      <w:proofErr w:type="spellEnd"/>
      <w:r w:rsidRPr="00E03C3A">
        <w:rPr>
          <w:rFonts w:ascii="Times New Roman" w:hAnsi="Times New Roman" w:cs="Times New Roman"/>
          <w:sz w:val="28"/>
          <w:szCs w:val="28"/>
          <w:lang w:val="uk-UA"/>
        </w:rPr>
        <w:t xml:space="preserve">лоу);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3) соціальний інтелект як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комунікативність</w:t>
      </w:r>
      <w:proofErr w:type="spellEnd"/>
      <w:r w:rsidRPr="00E03C3A">
        <w:rPr>
          <w:rFonts w:ascii="Times New Roman" w:hAnsi="Times New Roman" w:cs="Times New Roman"/>
          <w:sz w:val="28"/>
          <w:szCs w:val="28"/>
          <w:lang w:val="uk-UA"/>
        </w:rPr>
        <w:t xml:space="preserve"> (за </w:t>
      </w:r>
      <w:proofErr w:type="spellStart"/>
      <w:r w:rsidR="00F161E6">
        <w:rPr>
          <w:rFonts w:ascii="Times New Roman" w:eastAsia="Times New Roman" w:hAnsi="Times New Roman" w:cs="Times New Roman"/>
          <w:sz w:val="28"/>
          <w:szCs w:val="28"/>
          <w:lang w:val="uk-UA"/>
        </w:rPr>
        <w:t>Дж. </w:t>
      </w:r>
      <w:r w:rsidRPr="00E03C3A">
        <w:rPr>
          <w:rFonts w:ascii="Times New Roman" w:eastAsia="Times New Roman" w:hAnsi="Times New Roman" w:cs="Times New Roman"/>
          <w:sz w:val="28"/>
          <w:szCs w:val="28"/>
          <w:lang w:val="uk-UA"/>
        </w:rPr>
        <w:t>Гілфо</w:t>
      </w:r>
      <w:proofErr w:type="spellEnd"/>
      <w:r w:rsidRPr="00E03C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рдом, </w:t>
      </w:r>
      <w:proofErr w:type="spellStart"/>
      <w:r w:rsidRPr="00E03C3A">
        <w:rPr>
          <w:rFonts w:ascii="Times New Roman" w:eastAsia="Times New Roman" w:hAnsi="Times New Roman" w:cs="Times New Roman"/>
          <w:sz w:val="28"/>
          <w:szCs w:val="28"/>
          <w:lang w:val="uk-UA"/>
        </w:rPr>
        <w:t>Е.</w:t>
      </w:r>
      <w:r w:rsidR="00F161E6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E03C3A">
        <w:rPr>
          <w:rFonts w:ascii="Times New Roman" w:eastAsia="Times New Roman" w:hAnsi="Times New Roman" w:cs="Times New Roman"/>
          <w:sz w:val="28"/>
          <w:szCs w:val="28"/>
          <w:lang w:val="uk-UA"/>
        </w:rPr>
        <w:t>Л.</w:t>
      </w:r>
      <w:r w:rsidR="00F161E6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E03C3A">
        <w:rPr>
          <w:rFonts w:ascii="Times New Roman" w:eastAsia="Times New Roman" w:hAnsi="Times New Roman" w:cs="Times New Roman"/>
          <w:sz w:val="28"/>
          <w:szCs w:val="28"/>
          <w:lang w:val="uk-UA"/>
        </w:rPr>
        <w:t>Носе</w:t>
      </w:r>
      <w:proofErr w:type="spellEnd"/>
      <w:r w:rsidRPr="00E03C3A">
        <w:rPr>
          <w:rFonts w:ascii="Times New Roman" w:eastAsia="Times New Roman" w:hAnsi="Times New Roman" w:cs="Times New Roman"/>
          <w:sz w:val="28"/>
          <w:szCs w:val="28"/>
          <w:lang w:val="uk-UA"/>
        </w:rPr>
        <w:t>нко); 3) соціальна ідентифікаці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E03C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(за</w:t>
      </w:r>
      <w:r w:rsidRPr="004443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Kumar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03C3A">
        <w:rPr>
          <w:rFonts w:ascii="Times New Roman" w:hAnsi="Times New Roman" w:cs="Times New Roman"/>
          <w:sz w:val="28"/>
          <w:szCs w:val="28"/>
          <w:lang w:val="uk-UA"/>
        </w:rPr>
        <w:t xml:space="preserve">);  4) психічне й фізичне здоров’я (за </w:t>
      </w:r>
      <w:proofErr w:type="spellStart"/>
      <w:r w:rsidRPr="00E03C3A">
        <w:rPr>
          <w:rFonts w:ascii="Times New Roman" w:hAnsi="Times New Roman" w:cs="Times New Roman"/>
          <w:sz w:val="28"/>
          <w:szCs w:val="28"/>
          <w:lang w:val="uk-UA"/>
        </w:rPr>
        <w:t>Х.</w:t>
      </w:r>
      <w:r w:rsidR="00F161E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E03C3A">
        <w:rPr>
          <w:rFonts w:ascii="Times New Roman" w:hAnsi="Times New Roman" w:cs="Times New Roman"/>
          <w:sz w:val="28"/>
          <w:szCs w:val="28"/>
          <w:lang w:val="uk-UA"/>
        </w:rPr>
        <w:t>Ю.</w:t>
      </w:r>
      <w:r w:rsidR="00F161E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E03C3A">
        <w:rPr>
          <w:rFonts w:ascii="Times New Roman" w:hAnsi="Times New Roman" w:cs="Times New Roman"/>
          <w:sz w:val="28"/>
          <w:szCs w:val="28"/>
          <w:lang w:val="uk-UA"/>
        </w:rPr>
        <w:t>Шишкі</w:t>
      </w:r>
      <w:proofErr w:type="spellEnd"/>
      <w:r w:rsidRPr="00E03C3A">
        <w:rPr>
          <w:rFonts w:ascii="Times New Roman" w:hAnsi="Times New Roman" w:cs="Times New Roman"/>
          <w:sz w:val="28"/>
          <w:szCs w:val="28"/>
          <w:lang w:val="uk-UA"/>
        </w:rPr>
        <w:t xml:space="preserve">ною);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5) економічна </w:t>
      </w:r>
      <w:r w:rsidR="00F161E6">
        <w:rPr>
          <w:rFonts w:ascii="Times New Roman" w:hAnsi="Times New Roman" w:cs="Times New Roman"/>
          <w:sz w:val="28"/>
          <w:szCs w:val="28"/>
          <w:lang w:val="uk-UA"/>
        </w:rPr>
        <w:t>собі</w:t>
      </w:r>
      <w:r>
        <w:rPr>
          <w:rFonts w:ascii="Times New Roman" w:hAnsi="Times New Roman" w:cs="Times New Roman"/>
          <w:sz w:val="28"/>
          <w:szCs w:val="28"/>
          <w:lang w:val="uk-UA"/>
        </w:rPr>
        <w:t>вартість (за І.</w:t>
      </w:r>
      <w:r w:rsidR="00F161E6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Коном); 6)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саногенне</w:t>
      </w:r>
      <w:proofErr w:type="spellEnd"/>
      <w:r w:rsidRPr="00E03C3A">
        <w:rPr>
          <w:rFonts w:ascii="Times New Roman" w:hAnsi="Times New Roman" w:cs="Times New Roman"/>
          <w:sz w:val="28"/>
          <w:szCs w:val="28"/>
          <w:lang w:val="uk-UA"/>
        </w:rPr>
        <w:t xml:space="preserve"> мисленн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03C3A">
        <w:rPr>
          <w:rFonts w:ascii="Times New Roman" w:hAnsi="Times New Roman" w:cs="Times New Roman"/>
          <w:sz w:val="28"/>
          <w:szCs w:val="28"/>
          <w:lang w:val="uk-UA"/>
        </w:rPr>
        <w:t xml:space="preserve"> (за </w:t>
      </w:r>
      <w:proofErr w:type="spellStart"/>
      <w:r w:rsidRPr="00E03C3A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F161E6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F161E6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Абрамо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вою</w:t>
      </w:r>
      <w:r w:rsidRPr="00E03C3A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6E60DB" w:rsidRDefault="0050426C" w:rsidP="006E60DB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1364">
        <w:rPr>
          <w:rFonts w:ascii="Times New Roman" w:hAnsi="Times New Roman" w:cs="Times New Roman"/>
          <w:i/>
          <w:sz w:val="28"/>
          <w:szCs w:val="28"/>
          <w:lang w:val="uk-UA"/>
        </w:rPr>
        <w:t>інтеріоризації</w:t>
      </w:r>
      <w:r w:rsidRPr="00D144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(із зовнішнього у внутрішнє): 1) соціальна ідентичність (за 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Радул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); 2)</w:t>
      </w:r>
      <w:r w:rsidR="006E60DB">
        <w:rPr>
          <w:rFonts w:ascii="Times New Roman" w:hAnsi="Times New Roman" w:cs="Times New Roman"/>
          <w:sz w:val="28"/>
          <w:szCs w:val="28"/>
          <w:lang w:val="uk-UA"/>
        </w:rPr>
        <w:t xml:space="preserve">  духовне зростання в соціально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му освітньому середовищі, духовно збагаченого для самореалізації, (за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F161E6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Є.</w:t>
      </w:r>
      <w:r w:rsidR="00F161E6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Блино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вою); 2) соціальний інтелект (за </w:t>
      </w:r>
      <w:proofErr w:type="spellStart"/>
      <w:r w:rsidR="00F161E6">
        <w:rPr>
          <w:rFonts w:ascii="Times New Roman" w:eastAsia="Times New Roman" w:hAnsi="Times New Roman" w:cs="Times New Roman"/>
          <w:sz w:val="28"/>
          <w:szCs w:val="28"/>
          <w:lang w:val="uk-UA"/>
        </w:rPr>
        <w:t>Дж. 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Гілфо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рдом,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Е.</w:t>
      </w:r>
      <w:r w:rsidR="00F161E6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Л.</w:t>
      </w:r>
      <w:r w:rsidR="00F161E6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Носе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нко)</w:t>
      </w:r>
      <w:r w:rsidR="006E60DB">
        <w:rPr>
          <w:rFonts w:ascii="Times New Roman" w:eastAsia="Times New Roman" w:hAnsi="Times New Roman" w:cs="Times New Roman"/>
          <w:sz w:val="28"/>
          <w:szCs w:val="28"/>
          <w:lang w:val="uk-UA"/>
        </w:rPr>
        <w:t>; 3) усвідомлення економічної собі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вартості (за І.</w:t>
      </w:r>
      <w:r w:rsidR="00F161E6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С. Коном); 4)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саногенне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мислення (за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F161E6">
        <w:rPr>
          <w:rFonts w:ascii="Times New Roman" w:hAnsi="Times New Roman" w:cs="Times New Roman"/>
          <w:sz w:val="28"/>
          <w:szCs w:val="28"/>
          <w:lang w:val="uk-UA"/>
        </w:rPr>
        <w:t> Ю. </w:t>
      </w:r>
      <w:r>
        <w:rPr>
          <w:rFonts w:ascii="Times New Roman" w:hAnsi="Times New Roman" w:cs="Times New Roman"/>
          <w:sz w:val="28"/>
          <w:szCs w:val="28"/>
          <w:lang w:val="uk-UA"/>
        </w:rPr>
        <w:t>Гіль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ман); 5) рольовою структурою</w:t>
      </w:r>
      <w:r w:rsidR="006E60DB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(за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З.</w:t>
      </w:r>
      <w:r w:rsidR="00F161E6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F161E6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Мірош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ник).</w:t>
      </w:r>
    </w:p>
    <w:p w:rsidR="006E60DB" w:rsidRDefault="006E60DB" w:rsidP="006E60D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0DB">
        <w:rPr>
          <w:rFonts w:ascii="Times New Roman" w:hAnsi="Times New Roman" w:cs="Times New Roman"/>
          <w:sz w:val="28"/>
          <w:szCs w:val="28"/>
          <w:lang w:val="uk-UA"/>
        </w:rPr>
        <w:t>Асоціальна поведінка детермінована</w:t>
      </w:r>
      <w:r w:rsidRPr="006E60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E60DB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психологічним механізмом </w:t>
      </w:r>
      <w:proofErr w:type="spellStart"/>
      <w:r w:rsidRPr="006E60DB">
        <w:rPr>
          <w:rFonts w:ascii="Times New Roman" w:hAnsi="Times New Roman" w:cs="Times New Roman"/>
          <w:sz w:val="28"/>
          <w:szCs w:val="28"/>
          <w:lang w:val="uk-UA"/>
        </w:rPr>
        <w:t>квазірефлексії</w:t>
      </w:r>
      <w:proofErr w:type="spellEnd"/>
      <w:r w:rsidRPr="006E60DB">
        <w:rPr>
          <w:rFonts w:ascii="Times New Roman" w:hAnsi="Times New Roman" w:cs="Times New Roman"/>
          <w:sz w:val="28"/>
          <w:szCs w:val="28"/>
          <w:lang w:val="uk-UA"/>
        </w:rPr>
        <w:t xml:space="preserve"> та прояв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ами рольових позицій незрілої особи, які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розпізнаються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6E60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наявністю</w:t>
      </w:r>
      <w:r w:rsidRPr="006E60DB">
        <w:rPr>
          <w:rFonts w:ascii="Times New Roman" w:hAnsi="Times New Roman" w:cs="Times New Roman"/>
          <w:sz w:val="28"/>
          <w:szCs w:val="28"/>
          <w:lang w:val="uk-UA"/>
        </w:rPr>
        <w:t xml:space="preserve"> відхилен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 емоційної стійкості, впевненості в майбутнє, нівелюванням </w:t>
      </w:r>
      <w:r w:rsidRPr="006E60DB">
        <w:rPr>
          <w:rFonts w:ascii="Times New Roman" w:hAnsi="Times New Roman" w:cs="Times New Roman"/>
          <w:sz w:val="28"/>
          <w:szCs w:val="28"/>
          <w:lang w:val="uk-UA"/>
        </w:rPr>
        <w:t xml:space="preserve">  правових</w:t>
      </w:r>
      <w:r>
        <w:rPr>
          <w:rFonts w:ascii="Times New Roman" w:hAnsi="Times New Roman" w:cs="Times New Roman"/>
          <w:sz w:val="28"/>
          <w:szCs w:val="28"/>
          <w:lang w:val="uk-UA"/>
        </w:rPr>
        <w:t>, етичних,</w:t>
      </w:r>
      <w:r w:rsidRPr="006E60DB">
        <w:rPr>
          <w:rFonts w:ascii="Times New Roman" w:hAnsi="Times New Roman" w:cs="Times New Roman"/>
          <w:sz w:val="28"/>
          <w:szCs w:val="28"/>
          <w:lang w:val="uk-UA"/>
        </w:rPr>
        <w:t xml:space="preserve"> моральних норм, </w:t>
      </w:r>
      <w:r w:rsidR="0091797C">
        <w:rPr>
          <w:rFonts w:ascii="Times New Roman" w:hAnsi="Times New Roman" w:cs="Times New Roman"/>
          <w:sz w:val="28"/>
          <w:szCs w:val="28"/>
          <w:lang w:val="uk-UA"/>
        </w:rPr>
        <w:t xml:space="preserve">егоцентричним світосприйманням. </w:t>
      </w:r>
      <w:r w:rsidRPr="006E60DB">
        <w:rPr>
          <w:rFonts w:ascii="Times New Roman" w:hAnsi="Times New Roman" w:cs="Times New Roman"/>
          <w:sz w:val="28"/>
          <w:szCs w:val="28"/>
          <w:lang w:val="uk-UA"/>
        </w:rPr>
        <w:t xml:space="preserve"> Асоціальна поведінка є антонімом соціальної зрілості.</w:t>
      </w:r>
    </w:p>
    <w:p w:rsidR="006E60DB" w:rsidRDefault="006E60DB" w:rsidP="0091797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0DB">
        <w:rPr>
          <w:rFonts w:ascii="Times New Roman" w:hAnsi="Times New Roman" w:cs="Times New Roman"/>
          <w:sz w:val="28"/>
          <w:szCs w:val="28"/>
          <w:lang w:val="uk-UA"/>
        </w:rPr>
        <w:t xml:space="preserve">Отже, за результатами теоретичного аналізу </w:t>
      </w:r>
      <w:r w:rsidR="0091797C">
        <w:rPr>
          <w:rFonts w:ascii="Times New Roman" w:hAnsi="Times New Roman" w:cs="Times New Roman"/>
          <w:sz w:val="28"/>
          <w:szCs w:val="28"/>
          <w:lang w:val="uk-UA"/>
        </w:rPr>
        <w:t xml:space="preserve">можна стверджувати, що рефлексивно-рольовий підхід може розглядатися як детермінанти розвитку соціальної зрілості особистості студента. </w:t>
      </w:r>
    </w:p>
    <w:p w:rsidR="0091797C" w:rsidRDefault="0091797C" w:rsidP="0091797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0426C" w:rsidRDefault="008F00E1" w:rsidP="00AD084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1. 2. Рефлексивно-рольовий підхід в аналізі соціальної зрілості та</w:t>
      </w:r>
      <w:r w:rsidR="0050426C" w:rsidRPr="000713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критерії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рівнів її сформованості</w:t>
      </w:r>
    </w:p>
    <w:p w:rsidR="00AD0841" w:rsidRPr="00071364" w:rsidRDefault="00AD0841" w:rsidP="00AD084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урахування проведеного теоретичного аналізу соціальної зрілості встановлено, що в багатоаспектних процесах перетворення особи в соціально-орієнтовану особистість, важливу роль відіграє провідний механізм самопізнання та саморозвитку</w:t>
      </w:r>
      <w:r w:rsidR="0091797C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436E">
        <w:rPr>
          <w:rFonts w:ascii="Times New Roman" w:hAnsi="Times New Roman" w:cs="Times New Roman"/>
          <w:i/>
          <w:sz w:val="28"/>
          <w:szCs w:val="28"/>
          <w:lang w:val="uk-UA"/>
        </w:rPr>
        <w:t>рефлексія.</w:t>
      </w:r>
    </w:p>
    <w:p w:rsidR="0050426C" w:rsidRPr="00312997" w:rsidRDefault="0050426C" w:rsidP="0050426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44436E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Рефлексія</w:t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Pr="00854E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походить від лат. </w:t>
      </w:r>
      <w:proofErr w:type="spellStart"/>
      <w:r w:rsidRPr="00854E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reflexio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в позначені «</w:t>
      </w:r>
      <w:r w:rsidRPr="00854E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повертаюся назад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>«встати над ситуацією», «споглядати її з боку», «розглянути іншого з позиції внутрішніх переживань», «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ізнати іншого із зовні» [6].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Рефлексію розглядають конструктом саморегуляції 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 xml:space="preserve">позитивного ставлення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до: </w:t>
      </w:r>
    </w:p>
    <w:p w:rsidR="0050426C" w:rsidRPr="00724037" w:rsidRDefault="0050426C" w:rsidP="0050426C">
      <w:pPr>
        <w:pStyle w:val="a3"/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037"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  <w:lang w:val="uk-UA"/>
        </w:rPr>
        <w:t>світу</w:t>
      </w:r>
      <w:r w:rsidRPr="00724037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  (</w:t>
      </w:r>
      <w:proofErr w:type="spellStart"/>
      <w:r w:rsidRPr="007240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екзистенційні</w:t>
      </w:r>
      <w:proofErr w:type="spellEnd"/>
      <w:r w:rsidRPr="007240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сприймання, гідне ставлення до</w:t>
      </w:r>
      <w:r w:rsidR="00B406F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навколишнього</w:t>
      </w:r>
      <w:r w:rsidRPr="007240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)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;</w:t>
      </w:r>
    </w:p>
    <w:p w:rsidR="0050426C" w:rsidRPr="00724037" w:rsidRDefault="0050426C" w:rsidP="0050426C">
      <w:pPr>
        <w:pStyle w:val="a3"/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037"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  <w:lang w:val="uk-UA"/>
        </w:rPr>
        <w:t xml:space="preserve">інших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(толерантність,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емпатія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, доброзичливість до людей);</w:t>
      </w:r>
    </w:p>
    <w:p w:rsidR="0050426C" w:rsidRPr="00724037" w:rsidRDefault="0050426C" w:rsidP="0050426C">
      <w:pPr>
        <w:pStyle w:val="a3"/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0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8618DC"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  <w:lang w:val="uk-UA"/>
        </w:rPr>
        <w:t>себе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(спроможність самостійно розв’язати особистісні проблеми, визначити життєвий шлях, активно діяти на користь суспільству) </w:t>
      </w:r>
      <w:r w:rsidRPr="00724037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724037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0426C" w:rsidRDefault="0050426C" w:rsidP="0050426C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Рефлексія «породжує удосконалення біопсихічних процесів, наслідки яких визначаються в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спогляданні та самовизначенні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смислу життєдіяльності.  Початковими елементами рефлексивного усвідомлення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себе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інших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просте узагальнення на рівні соціального буття»  [6</w:t>
      </w:r>
      <w:r w:rsidRPr="008618DC">
        <w:rPr>
          <w:rFonts w:ascii="Times New Roman" w:hAnsi="Times New Roman" w:cs="Times New Roman"/>
          <w:sz w:val="28"/>
          <w:szCs w:val="28"/>
          <w:lang w:val="uk-UA"/>
        </w:rPr>
        <w:t>, с.</w:t>
      </w:r>
      <w:r>
        <w:rPr>
          <w:rFonts w:ascii="Times New Roman" w:hAnsi="Times New Roman" w:cs="Times New Roman"/>
          <w:sz w:val="28"/>
          <w:szCs w:val="28"/>
          <w:lang w:val="uk-UA"/>
        </w:rPr>
        <w:t>162</w:t>
      </w:r>
      <w:r w:rsidRPr="008618DC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</w:p>
    <w:p w:rsidR="0050426C" w:rsidRDefault="0050426C" w:rsidP="00504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Залежно від типу спрямованості соціальної орієнтації, рефлексія поділяється на такі види:</w:t>
      </w:r>
    </w:p>
    <w:p w:rsidR="0050426C" w:rsidRDefault="0050426C" w:rsidP="0050426C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позитивна рефлексія (системна рефлексія);</w:t>
      </w:r>
    </w:p>
    <w:p w:rsidR="0050426C" w:rsidRDefault="0050426C" w:rsidP="0050426C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проміжна рефлексія (інтроспекція)</w:t>
      </w:r>
      <w:r w:rsidR="00B406F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0426C" w:rsidRPr="00AD18C7" w:rsidRDefault="0050426C" w:rsidP="0050426C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негативна рефлексія (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квазірефлексія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[20]</w:t>
      </w:r>
      <w:r w:rsidR="00B406F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0426C" w:rsidRPr="00FD1042" w:rsidRDefault="0050426C" w:rsidP="00504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Самопроектування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базується на цих видах рефлексії за параметром категорії «цінність». Соціокультурний простір обумовлює занурення особи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дикурсивний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простір з визначення смислової 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особистісно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значимої цінності. Таким чином рефлексія обумовлює психіку особи діяти за соціальними або асоціальними принципами.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Д.</w:t>
      </w:r>
      <w:r w:rsidR="00B406FE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B406FE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Леонт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ьєв пише: «</w:t>
      </w:r>
      <w:r w:rsidR="00B406FE">
        <w:rPr>
          <w:rFonts w:ascii="Times New Roman" w:hAnsi="Times New Roman" w:cs="Times New Roman"/>
          <w:sz w:val="28"/>
          <w:szCs w:val="28"/>
          <w:lang w:val="uk-UA"/>
        </w:rPr>
        <w:t>Асоціальність у</w:t>
      </w:r>
      <w:r w:rsidRPr="007F1DB2">
        <w:rPr>
          <w:rFonts w:ascii="Times New Roman" w:hAnsi="Times New Roman" w:cs="Times New Roman"/>
          <w:sz w:val="28"/>
          <w:szCs w:val="28"/>
          <w:lang w:val="uk-UA"/>
        </w:rPr>
        <w:t xml:space="preserve"> розумінні людини всіма без винятку основними напрямками в </w:t>
      </w:r>
      <w:r w:rsidRPr="007F1DB2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західній психології особистості (психоаналіз і глибинна психологія, біхевіоризм, гуманістична психологія) виражалася в тому, що все соціальне розглядалося як зовнішнє по відношенню до індивіда і чуже йому</w:t>
      </w:r>
      <w:r>
        <w:rPr>
          <w:rFonts w:ascii="Times New Roman" w:hAnsi="Times New Roman" w:cs="Times New Roman"/>
          <w:sz w:val="28"/>
          <w:szCs w:val="28"/>
          <w:lang w:val="uk-UA"/>
        </w:rPr>
        <w:t>» [20]</w:t>
      </w:r>
      <w:r w:rsidRPr="007F1DB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D1042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тже, вивчення особливостей розвитку здатності до самоаналізу,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самопр</w:t>
      </w:r>
      <w:r w:rsidR="00B406FE">
        <w:rPr>
          <w:rFonts w:ascii="Times New Roman" w:hAnsi="Times New Roman" w:cs="Times New Roman"/>
          <w:sz w:val="28"/>
          <w:szCs w:val="28"/>
          <w:lang w:val="uk-UA"/>
        </w:rPr>
        <w:t>оектування</w:t>
      </w:r>
      <w:proofErr w:type="spellEnd"/>
      <w:r w:rsidR="00B406FE">
        <w:rPr>
          <w:rFonts w:ascii="Times New Roman" w:hAnsi="Times New Roman" w:cs="Times New Roman"/>
          <w:sz w:val="28"/>
          <w:szCs w:val="28"/>
          <w:lang w:val="uk-UA"/>
        </w:rPr>
        <w:t xml:space="preserve">, саморозвитку, тобто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позитивної рефлексії,  проміжної рефлексії, негативної рефлексії, дозволить з’ясувати характер їх впливу на розвиток соціальної або асоціальної смислової орієнтації, ознаки яких відстежуються у внутрішній та зовнішній психічній реальності. </w:t>
      </w:r>
    </w:p>
    <w:p w:rsidR="0050426C" w:rsidRDefault="0050426C" w:rsidP="00504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визначення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самопроектування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соціальної зрілості та асоціальної особи, ми умовно виділили</w:t>
      </w:r>
      <w:r w:rsidR="00B406FE">
        <w:rPr>
          <w:rFonts w:ascii="Times New Roman" w:hAnsi="Times New Roman" w:cs="Times New Roman"/>
          <w:sz w:val="28"/>
          <w:szCs w:val="28"/>
          <w:lang w:val="uk-UA"/>
        </w:rPr>
        <w:t xml:space="preserve"> два взаємопов’язаних конструкти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це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внутрішньоіндивідуальна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психічна реальність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зовнішньоіндивідуальна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психічна реальність.  </w:t>
      </w:r>
    </w:p>
    <w:p w:rsidR="0050426C" w:rsidRDefault="0050426C" w:rsidP="00504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4E6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Внутрішньоіндивідуальна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реальність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емоційно-мотиваційна, когнітивна)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психологічної адаптації. Фіксується в думках, поглядах, цінностях, смислових орієнтаціях, які можна отримувати за результатами бесіди, опитування, тестування. </w:t>
      </w:r>
    </w:p>
    <w:p w:rsidR="0050426C" w:rsidRDefault="0050426C" w:rsidP="00504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B7B6F">
        <w:rPr>
          <w:rFonts w:ascii="Times New Roman" w:hAnsi="Times New Roman" w:cs="Times New Roman"/>
          <w:i/>
          <w:sz w:val="28"/>
          <w:szCs w:val="28"/>
          <w:lang w:val="uk-UA"/>
        </w:rPr>
        <w:t>Зовнішньоіндивідуальна</w:t>
      </w:r>
      <w:proofErr w:type="spellEnd"/>
      <w:r w:rsidRPr="00EB7B6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реальність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патерни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поведінки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психологічної адаптації. </w:t>
      </w:r>
      <w:r w:rsidRPr="00EB7B6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Фіксується в стилях спілкування, вчинках, діях, поведінці. </w:t>
      </w:r>
    </w:p>
    <w:p w:rsidR="0050426C" w:rsidRDefault="00DA469B" w:rsidP="00504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Посилаючись на рольові теорії, ми маємо 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можливість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використати метод семантичного диференціалу з визначення 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ро</w:t>
      </w:r>
      <w:r>
        <w:rPr>
          <w:rFonts w:ascii="Times New Roman" w:hAnsi="Times New Roman" w:cs="Times New Roman"/>
          <w:sz w:val="28"/>
          <w:szCs w:val="28"/>
          <w:lang w:val="uk-UA"/>
        </w:rPr>
        <w:t>льових позицій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 xml:space="preserve"> (Дж. Морено, </w:t>
      </w:r>
      <w:proofErr w:type="spellStart"/>
      <w:r w:rsidR="0050426C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B406F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B406F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Горнос</w:t>
      </w:r>
      <w:proofErr w:type="spellEnd"/>
      <w:r w:rsidR="0050426C">
        <w:rPr>
          <w:rFonts w:ascii="Times New Roman" w:hAnsi="Times New Roman" w:cs="Times New Roman"/>
          <w:sz w:val="28"/>
          <w:szCs w:val="28"/>
          <w:lang w:val="uk-UA"/>
        </w:rPr>
        <w:t xml:space="preserve">тая, </w:t>
      </w:r>
      <w:proofErr w:type="spellStart"/>
      <w:r w:rsidR="0050426C">
        <w:rPr>
          <w:rFonts w:ascii="Times New Roman" w:hAnsi="Times New Roman" w:cs="Times New Roman"/>
          <w:sz w:val="28"/>
          <w:szCs w:val="28"/>
          <w:lang w:val="uk-UA"/>
        </w:rPr>
        <w:t>З.</w:t>
      </w:r>
      <w:r w:rsidR="00B406F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B406F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Мірош</w:t>
      </w:r>
      <w:proofErr w:type="spellEnd"/>
      <w:r w:rsidR="0050426C">
        <w:rPr>
          <w:rFonts w:ascii="Times New Roman" w:hAnsi="Times New Roman" w:cs="Times New Roman"/>
          <w:sz w:val="28"/>
          <w:szCs w:val="28"/>
          <w:lang w:val="uk-UA"/>
        </w:rPr>
        <w:t xml:space="preserve">ник, </w:t>
      </w:r>
      <w:proofErr w:type="spellStart"/>
      <w:r w:rsidR="0050426C">
        <w:rPr>
          <w:rFonts w:ascii="Times New Roman" w:hAnsi="Times New Roman" w:cs="Times New Roman"/>
          <w:sz w:val="28"/>
          <w:szCs w:val="28"/>
          <w:lang w:val="uk-UA"/>
        </w:rPr>
        <w:t>Б.</w:t>
      </w:r>
      <w:r w:rsidR="00B406F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B406F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Хомуле</w:t>
      </w:r>
      <w:proofErr w:type="spellEnd"/>
      <w:r w:rsidR="0050426C">
        <w:rPr>
          <w:rFonts w:ascii="Times New Roman" w:hAnsi="Times New Roman" w:cs="Times New Roman"/>
          <w:sz w:val="28"/>
          <w:szCs w:val="28"/>
          <w:lang w:val="uk-UA"/>
        </w:rPr>
        <w:t>нко та ін.).</w:t>
      </w:r>
    </w:p>
    <w:p w:rsidR="0050426C" w:rsidRDefault="0050426C" w:rsidP="00504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882845">
        <w:rPr>
          <w:rFonts w:ascii="Times New Roman" w:hAnsi="Times New Roman" w:cs="Times New Roman"/>
          <w:sz w:val="28"/>
          <w:szCs w:val="28"/>
          <w:lang w:val="uk-UA"/>
        </w:rPr>
        <w:t>ж.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Морено </w:t>
      </w:r>
      <w:r w:rsidR="006F1FBE">
        <w:rPr>
          <w:rFonts w:ascii="Times New Roman" w:hAnsi="Times New Roman" w:cs="Times New Roman"/>
          <w:sz w:val="28"/>
          <w:szCs w:val="28"/>
          <w:lang w:val="uk-UA"/>
        </w:rPr>
        <w:t xml:space="preserve">розглядає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роль </w:t>
      </w:r>
      <w:r w:rsidR="006F1FBE">
        <w:rPr>
          <w:rFonts w:ascii="Times New Roman" w:hAnsi="Times New Roman" w:cs="Times New Roman"/>
          <w:sz w:val="28"/>
          <w:szCs w:val="28"/>
          <w:lang w:val="uk-UA"/>
        </w:rPr>
        <w:t>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форм</w:t>
      </w:r>
      <w:r w:rsidR="006F1FBE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функціонування індивіда. Ст</w:t>
      </w:r>
      <w:r w:rsidR="00882845">
        <w:rPr>
          <w:rFonts w:ascii="Times New Roman" w:hAnsi="Times New Roman" w:cs="Times New Roman"/>
          <w:sz w:val="28"/>
          <w:szCs w:val="28"/>
          <w:lang w:val="uk-UA"/>
        </w:rPr>
        <w:t>руктура особистості включає в себе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набір ролей [2</w:t>
      </w:r>
      <w:r w:rsidR="006F1FBE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882845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882845">
        <w:rPr>
          <w:rFonts w:ascii="Times New Roman" w:hAnsi="Times New Roman" w:cs="Times New Roman"/>
          <w:sz w:val="28"/>
          <w:szCs w:val="28"/>
          <w:lang w:val="uk-UA"/>
        </w:rPr>
        <w:t> П.Горностаєм, «…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найбільш людські ігри людей – це рольові ігри, які супроводжують людину все життя » [11,с.57].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З.</w:t>
      </w:r>
      <w:r w:rsidR="00882845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882845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Мірош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ник довела, що семантичний простір рольової структури</w:t>
      </w:r>
      <w:r w:rsidR="00882845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«представлений детермінантами (діями та вчинками), які характеризують різноманітність рольових позицій» [2</w:t>
      </w:r>
      <w:r w:rsidR="006F1FBE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828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244]. Такий же підхід і в роботах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Б.</w:t>
      </w:r>
      <w:r w:rsidR="00882845">
        <w:rPr>
          <w:rFonts w:ascii="Times New Roman" w:hAnsi="Times New Roman" w:cs="Times New Roman"/>
          <w:sz w:val="28"/>
          <w:szCs w:val="28"/>
          <w:lang w:val="uk-UA"/>
        </w:rPr>
        <w:t> В. </w:t>
      </w:r>
      <w:r>
        <w:rPr>
          <w:rFonts w:ascii="Times New Roman" w:hAnsi="Times New Roman" w:cs="Times New Roman"/>
          <w:sz w:val="28"/>
          <w:szCs w:val="28"/>
          <w:lang w:val="uk-UA"/>
        </w:rPr>
        <w:t>Хомуле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нко, </w:t>
      </w:r>
      <w:r w:rsidR="00882845">
        <w:rPr>
          <w:rFonts w:ascii="Times New Roman" w:hAnsi="Times New Roman" w:cs="Times New Roman"/>
          <w:sz w:val="28"/>
          <w:szCs w:val="28"/>
          <w:lang w:val="uk-UA"/>
        </w:rPr>
        <w:t>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упорядкувала систему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патернів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поведінки психолога</w:t>
      </w:r>
      <w:r w:rsidR="006F1FBE">
        <w:rPr>
          <w:rFonts w:ascii="Times New Roman" w:hAnsi="Times New Roman" w:cs="Times New Roman"/>
          <w:sz w:val="28"/>
          <w:szCs w:val="28"/>
          <w:lang w:val="uk-UA"/>
        </w:rPr>
        <w:t xml:space="preserve"> в рольових позиціях</w:t>
      </w:r>
      <w:r>
        <w:rPr>
          <w:rFonts w:ascii="Times New Roman" w:hAnsi="Times New Roman" w:cs="Times New Roman"/>
          <w:sz w:val="28"/>
          <w:szCs w:val="28"/>
          <w:lang w:val="uk-UA"/>
        </w:rPr>
        <w:t>: «Тренер-Учитель», «Консультант-Психотерапевт», «Консультант</w:t>
      </w:r>
      <w:r w:rsidR="006F1FBE">
        <w:rPr>
          <w:rFonts w:ascii="Times New Roman" w:hAnsi="Times New Roman" w:cs="Times New Roman"/>
          <w:sz w:val="28"/>
          <w:szCs w:val="28"/>
          <w:lang w:val="uk-UA"/>
        </w:rPr>
        <w:t>-Учитель», «Вчений-Учитель»  [34</w:t>
      </w:r>
      <w:r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426C" w:rsidRDefault="0050426C" w:rsidP="00504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Психологічна освіта майбутнього психолога </w:t>
      </w:r>
      <w:r w:rsidRPr="007B5D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здійснюється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під </w:t>
      </w:r>
      <w:r w:rsidRPr="007B5D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вплив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ом</w:t>
      </w:r>
      <w:r w:rsidRPr="007B5D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накопичення від курсу до курсу психологічних теорій з розвитку психіки людини. Студент оволодіває психологічною грамотністю, формує професійні властивості, </w:t>
      </w:r>
      <w:r w:rsidRPr="007B5D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цінн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7B5D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ті, установ</w:t>
      </w:r>
      <w:r w:rsidRPr="007B5D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и. Проте,</w:t>
      </w:r>
      <w:r w:rsidRPr="007B5D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серед студентів-психологів є достатня кількість осіб із несформованою позитивною рефлексією, мають ознаки ригідності «Я-концепції», прагнення зберігати сталий стан своїх властивостей, тобто демонструють власну самодостатність на фоні порушення соціальних цінностей.  </w:t>
      </w:r>
    </w:p>
    <w:p w:rsidR="0050426C" w:rsidRDefault="006F1FBE" w:rsidP="0050426C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50426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загальнюючи теоретичний матеріал та дотримуючись мети дослідження, </w:t>
      </w:r>
      <w:r w:rsidR="009179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</w:t>
      </w:r>
      <w:r w:rsidR="0050426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використа</w:t>
      </w:r>
      <w:r w:rsidR="009179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 рефлексивно-рольових детермінант</w:t>
      </w:r>
      <w:r w:rsidR="0050426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розробці </w:t>
      </w:r>
      <w:r w:rsidR="0050426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 xml:space="preserve">критеріїв </w:t>
      </w:r>
      <w:r w:rsidR="0050426C" w:rsidRPr="00D87E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виміру </w:t>
      </w:r>
      <w:r w:rsidR="009179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соціалізації особистості студента, ми визначаємо три рівні:</w:t>
      </w:r>
      <w:r w:rsidR="008B76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50426C" w:rsidRPr="00DD3BF2" w:rsidRDefault="0050426C" w:rsidP="00504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BF2">
        <w:rPr>
          <w:rFonts w:ascii="Times New Roman" w:hAnsi="Times New Roman" w:cs="Times New Roman"/>
          <w:i/>
          <w:sz w:val="28"/>
          <w:szCs w:val="28"/>
          <w:lang w:val="uk-UA"/>
        </w:rPr>
        <w:t>Рефлексивний рівень (позитивний)</w:t>
      </w:r>
      <w:r w:rsidRPr="00DD3BF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внутрішня і зовнішня психічна реальність обумовлені позитивною рефлексією, що визначається потягом </w:t>
      </w:r>
      <w:r w:rsidR="008B76B8">
        <w:rPr>
          <w:rFonts w:ascii="Times New Roman" w:hAnsi="Times New Roman" w:cs="Times New Roman"/>
          <w:sz w:val="28"/>
          <w:szCs w:val="28"/>
          <w:lang w:val="uk-UA"/>
        </w:rPr>
        <w:t>до зміцнення</w:t>
      </w:r>
      <w:r w:rsidR="0023150B">
        <w:rPr>
          <w:rFonts w:ascii="Times New Roman" w:hAnsi="Times New Roman" w:cs="Times New Roman"/>
          <w:sz w:val="28"/>
          <w:szCs w:val="28"/>
          <w:lang w:val="uk-UA"/>
        </w:rPr>
        <w:t xml:space="preserve"> мотиваційних структур у</w:t>
      </w:r>
      <w:r w:rsidR="008B76B8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6B8">
        <w:rPr>
          <w:rFonts w:ascii="Times New Roman" w:hAnsi="Times New Roman" w:cs="Times New Roman"/>
          <w:i/>
          <w:sz w:val="28"/>
          <w:szCs w:val="28"/>
          <w:lang w:val="uk-UA"/>
        </w:rPr>
        <w:t>самопроектуванні</w:t>
      </w:r>
      <w:proofErr w:type="spellEnd"/>
      <w:r w:rsidR="008B76B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та </w:t>
      </w:r>
      <w:r w:rsidR="008B76B8" w:rsidRPr="008B76B8">
        <w:rPr>
          <w:rFonts w:ascii="Times New Roman" w:hAnsi="Times New Roman" w:cs="Times New Roman"/>
          <w:i/>
          <w:sz w:val="28"/>
          <w:szCs w:val="28"/>
          <w:lang w:val="uk-UA"/>
        </w:rPr>
        <w:t>дотриманню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соціально-значимих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смисложиттєвих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76B8">
        <w:rPr>
          <w:rFonts w:ascii="Times New Roman" w:hAnsi="Times New Roman" w:cs="Times New Roman"/>
          <w:sz w:val="28"/>
          <w:szCs w:val="28"/>
          <w:lang w:val="uk-UA"/>
        </w:rPr>
        <w:t xml:space="preserve">цінностей,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дружніх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міжгрупових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контактів, протистоянн</w:t>
      </w:r>
      <w:r w:rsidR="008B76B8">
        <w:rPr>
          <w:rFonts w:ascii="Times New Roman" w:hAnsi="Times New Roman" w:cs="Times New Roman"/>
          <w:sz w:val="28"/>
          <w:szCs w:val="28"/>
          <w:lang w:val="uk-UA"/>
        </w:rPr>
        <w:t>ю байдужості, конформізму, які виявляються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рольових позиціях «Відповідальний», «Друг», «Активний», </w:t>
      </w:r>
      <w:r w:rsidRPr="00DD3BF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«Творчий»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50426C" w:rsidRPr="00327010" w:rsidRDefault="0050426C" w:rsidP="00504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Інтроспективний </w:t>
      </w:r>
      <w:r w:rsidRPr="00DD3BF2">
        <w:rPr>
          <w:rFonts w:ascii="Times New Roman" w:hAnsi="Times New Roman" w:cs="Times New Roman"/>
          <w:i/>
          <w:sz w:val="28"/>
          <w:szCs w:val="28"/>
          <w:lang w:val="uk-UA"/>
        </w:rPr>
        <w:t>рівень (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проміжний</w:t>
      </w:r>
      <w:r w:rsidRPr="00DD3B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): </w:t>
      </w:r>
      <w:r>
        <w:rPr>
          <w:rFonts w:ascii="Times New Roman" w:hAnsi="Times New Roman" w:cs="Times New Roman"/>
          <w:sz w:val="28"/>
          <w:szCs w:val="28"/>
          <w:lang w:val="uk-UA"/>
        </w:rPr>
        <w:t>внутрішня і зовнішня психічна реал</w:t>
      </w:r>
      <w:r w:rsidR="008B76B8">
        <w:rPr>
          <w:rFonts w:ascii="Times New Roman" w:hAnsi="Times New Roman" w:cs="Times New Roman"/>
          <w:sz w:val="28"/>
          <w:szCs w:val="28"/>
          <w:lang w:val="uk-UA"/>
        </w:rPr>
        <w:t>ьність обумовлені інтроспекцією;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визнача</w:t>
      </w:r>
      <w:r w:rsidR="008B76B8">
        <w:rPr>
          <w:rFonts w:ascii="Times New Roman" w:hAnsi="Times New Roman" w:cs="Times New Roman"/>
          <w:sz w:val="28"/>
          <w:szCs w:val="28"/>
          <w:lang w:val="uk-UA"/>
        </w:rPr>
        <w:t xml:space="preserve">ється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76B8">
        <w:rPr>
          <w:rFonts w:ascii="Times New Roman" w:hAnsi="Times New Roman" w:cs="Times New Roman"/>
          <w:sz w:val="28"/>
          <w:szCs w:val="28"/>
          <w:lang w:val="uk-UA"/>
        </w:rPr>
        <w:t xml:space="preserve">проявами невпевненості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у власних</w:t>
      </w:r>
      <w:r w:rsidR="008B76B8">
        <w:rPr>
          <w:rFonts w:ascii="Times New Roman" w:hAnsi="Times New Roman" w:cs="Times New Roman"/>
          <w:sz w:val="28"/>
          <w:szCs w:val="28"/>
          <w:lang w:val="uk-UA"/>
        </w:rPr>
        <w:t xml:space="preserve"> потенціалах,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76B8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невіри </w:t>
      </w:r>
      <w:r w:rsidR="008B76B8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унікальність власної </w:t>
      </w:r>
      <w:r w:rsidR="008B76B8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індивідуальності, зниженням чутливості до інших та </w:t>
      </w:r>
      <w:proofErr w:type="spellStart"/>
      <w:r w:rsidR="008B76B8">
        <w:rPr>
          <w:rFonts w:ascii="Times New Roman" w:hAnsi="Times New Roman" w:cs="Times New Roman"/>
          <w:sz w:val="28"/>
          <w:szCs w:val="28"/>
          <w:lang w:val="uk-UA"/>
        </w:rPr>
        <w:t>гіперчутливістю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критики, </w:t>
      </w:r>
      <w:r w:rsidR="008B76B8">
        <w:rPr>
          <w:rFonts w:ascii="Times New Roman" w:hAnsi="Times New Roman" w:cs="Times New Roman"/>
          <w:sz w:val="28"/>
          <w:szCs w:val="28"/>
          <w:lang w:val="uk-UA"/>
        </w:rPr>
        <w:t xml:space="preserve">орієнтують власну поведінку на </w:t>
      </w:r>
      <w:r>
        <w:rPr>
          <w:rFonts w:ascii="Times New Roman" w:hAnsi="Times New Roman" w:cs="Times New Roman"/>
          <w:sz w:val="28"/>
          <w:szCs w:val="28"/>
          <w:lang w:val="uk-UA"/>
        </w:rPr>
        <w:t>будь-яки</w:t>
      </w:r>
      <w:r w:rsidR="008B76B8">
        <w:rPr>
          <w:rFonts w:ascii="Times New Roman" w:hAnsi="Times New Roman" w:cs="Times New Roman"/>
          <w:sz w:val="28"/>
          <w:szCs w:val="28"/>
          <w:lang w:val="uk-UA"/>
        </w:rPr>
        <w:t>й авторитет, що виявляється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8B76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ольових</w:t>
      </w:r>
      <w:r w:rsidRPr="00DD3BF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позиці</w:t>
      </w:r>
      <w:r w:rsidR="008B76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ях</w:t>
      </w:r>
      <w:r w:rsidR="002315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«Утриманець»,  «Незнайко</w:t>
      </w:r>
      <w:r w:rsidRPr="00DD3BF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», «К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DD3BF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нф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DD3BF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міст», «Замкнутий».</w:t>
      </w:r>
    </w:p>
    <w:p w:rsidR="006F1FBE" w:rsidRPr="00C73AE1" w:rsidRDefault="0050426C" w:rsidP="00C73A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Квазірефлексивний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рівень (н</w:t>
      </w:r>
      <w:r w:rsidRPr="00DD3BF2">
        <w:rPr>
          <w:rFonts w:ascii="Times New Roman" w:hAnsi="Times New Roman" w:cs="Times New Roman"/>
          <w:i/>
          <w:sz w:val="28"/>
          <w:szCs w:val="28"/>
          <w:lang w:val="uk-UA"/>
        </w:rPr>
        <w:t>егативний</w:t>
      </w:r>
      <w:r w:rsidR="0023150B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внутрішня і зовнішня психічна реальн</w:t>
      </w:r>
      <w:r w:rsidR="0023150B">
        <w:rPr>
          <w:rFonts w:ascii="Times New Roman" w:hAnsi="Times New Roman" w:cs="Times New Roman"/>
          <w:sz w:val="28"/>
          <w:szCs w:val="28"/>
          <w:lang w:val="uk-UA"/>
        </w:rPr>
        <w:t xml:space="preserve">ість обумовлені </w:t>
      </w:r>
      <w:proofErr w:type="spellStart"/>
      <w:r w:rsidR="0023150B">
        <w:rPr>
          <w:rFonts w:ascii="Times New Roman" w:hAnsi="Times New Roman" w:cs="Times New Roman"/>
          <w:sz w:val="28"/>
          <w:szCs w:val="28"/>
          <w:lang w:val="uk-UA"/>
        </w:rPr>
        <w:t>квазірефлексією</w:t>
      </w:r>
      <w:proofErr w:type="spellEnd"/>
      <w:r w:rsidR="0023150B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цей рівень сталою ригідністю, прагненням зберігати в сталому с</w:t>
      </w:r>
      <w:r w:rsidR="0023150B">
        <w:rPr>
          <w:rFonts w:ascii="Times New Roman" w:hAnsi="Times New Roman" w:cs="Times New Roman"/>
          <w:sz w:val="28"/>
          <w:szCs w:val="28"/>
          <w:lang w:val="uk-UA"/>
        </w:rPr>
        <w:t>тані стиль свого життя, вираженим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відчуття</w:t>
      </w:r>
      <w:r w:rsidR="0023150B">
        <w:rPr>
          <w:rFonts w:ascii="Times New Roman" w:hAnsi="Times New Roman" w:cs="Times New Roman"/>
          <w:sz w:val="28"/>
          <w:szCs w:val="28"/>
          <w:lang w:val="uk-UA"/>
        </w:rPr>
        <w:t>м самодостатності й переконаністю</w:t>
      </w:r>
      <w:r w:rsidR="00DF6ED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</w:t>
      </w:r>
      <w:r w:rsidR="00DF6ED0">
        <w:rPr>
          <w:rFonts w:ascii="Times New Roman" w:hAnsi="Times New Roman" w:cs="Times New Roman"/>
          <w:sz w:val="28"/>
          <w:szCs w:val="28"/>
          <w:lang w:val="uk-UA"/>
        </w:rPr>
        <w:t>о інші повинні їх любити;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відсу</w:t>
      </w:r>
      <w:r w:rsidR="00DF6ED0">
        <w:rPr>
          <w:rFonts w:ascii="Times New Roman" w:hAnsi="Times New Roman" w:cs="Times New Roman"/>
          <w:sz w:val="28"/>
          <w:szCs w:val="28"/>
          <w:lang w:val="uk-UA"/>
        </w:rPr>
        <w:t>тній потяг до самовдосконалення</w:t>
      </w:r>
      <w:r w:rsidR="008B76B8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DF6ED0">
        <w:rPr>
          <w:rFonts w:ascii="Times New Roman" w:hAnsi="Times New Roman" w:cs="Times New Roman"/>
          <w:sz w:val="28"/>
          <w:szCs w:val="28"/>
          <w:lang w:val="uk-UA"/>
        </w:rPr>
        <w:t xml:space="preserve"> суб’єктно</w:t>
      </w:r>
      <w:r w:rsidR="008B76B8">
        <w:rPr>
          <w:rFonts w:ascii="Times New Roman" w:hAnsi="Times New Roman" w:cs="Times New Roman"/>
          <w:sz w:val="28"/>
          <w:szCs w:val="28"/>
          <w:lang w:val="uk-UA"/>
        </w:rPr>
        <w:t>сті</w:t>
      </w:r>
      <w:r w:rsidR="00C73AE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схильні до тривожності</w:t>
      </w:r>
      <w:r w:rsidR="00C73AE1">
        <w:rPr>
          <w:rFonts w:ascii="Times New Roman" w:hAnsi="Times New Roman" w:cs="Times New Roman"/>
          <w:sz w:val="28"/>
          <w:szCs w:val="28"/>
          <w:lang w:val="uk-UA"/>
        </w:rPr>
        <w:t>, не сприймають зауваження, критику, що виявляється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F6E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рольов</w:t>
      </w:r>
      <w:r w:rsidR="00C73A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их</w:t>
      </w:r>
      <w:r w:rsidR="00DF6E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позиці</w:t>
      </w:r>
      <w:r w:rsidR="00C73A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ях</w:t>
      </w:r>
      <w:r w:rsidR="00DF6E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«Утриманець»,  «Незнайко</w:t>
      </w:r>
      <w:r w:rsidR="00C73A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», «Конформіст», «</w:t>
      </w:r>
      <w:proofErr w:type="spellStart"/>
      <w:r w:rsidR="00C73A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Ігноруючий</w:t>
      </w:r>
      <w:proofErr w:type="spellEnd"/>
      <w:r w:rsidR="00C73A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».</w:t>
      </w:r>
    </w:p>
    <w:p w:rsidR="0050426C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 до першого розділу</w:t>
      </w:r>
    </w:p>
    <w:p w:rsidR="00C73AE1" w:rsidRDefault="0050426C" w:rsidP="0050426C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дослідженнях науковців соціальна зрілість розглядається як інтегративна характеристика саморегуляції, соціального інтелекту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D67D8A">
        <w:rPr>
          <w:rFonts w:ascii="Times New Roman" w:hAnsi="Times New Roman" w:cs="Times New Roman"/>
          <w:sz w:val="28"/>
          <w:szCs w:val="28"/>
          <w:lang w:val="uk-UA"/>
        </w:rPr>
        <w:t> С. </w:t>
      </w:r>
      <w:r>
        <w:rPr>
          <w:rFonts w:ascii="Times New Roman" w:hAnsi="Times New Roman" w:cs="Times New Roman"/>
          <w:sz w:val="28"/>
          <w:szCs w:val="28"/>
          <w:lang w:val="uk-UA"/>
        </w:rPr>
        <w:t>Абрам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ова, Г.</w:t>
      </w:r>
      <w:r w:rsidR="00D67D8A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Авер’янова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І.</w:t>
      </w:r>
      <w:r w:rsidR="00A51FDC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П. Андрійчук, О.</w:t>
      </w:r>
      <w:r w:rsidR="00A51FDC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Блинова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A51FDC">
        <w:rPr>
          <w:rFonts w:ascii="Times New Roman" w:hAnsi="Times New Roman" w:cs="Times New Roman"/>
          <w:sz w:val="28"/>
          <w:szCs w:val="28"/>
          <w:lang w:val="uk-UA"/>
        </w:rPr>
        <w:t> Ф. Голова</w:t>
      </w:r>
      <w:proofErr w:type="spellEnd"/>
      <w:r w:rsidR="00A51FDC">
        <w:rPr>
          <w:rFonts w:ascii="Times New Roman" w:hAnsi="Times New Roman" w:cs="Times New Roman"/>
          <w:sz w:val="28"/>
          <w:szCs w:val="28"/>
          <w:lang w:val="uk-UA"/>
        </w:rPr>
        <w:t xml:space="preserve">тий, </w:t>
      </w:r>
      <w:proofErr w:type="spellStart"/>
      <w:r w:rsidR="00A51FDC">
        <w:rPr>
          <w:rFonts w:ascii="Times New Roman" w:hAnsi="Times New Roman" w:cs="Times New Roman"/>
          <w:sz w:val="28"/>
          <w:szCs w:val="28"/>
          <w:lang w:val="uk-UA"/>
        </w:rPr>
        <w:t>А. </w:t>
      </w:r>
      <w:r>
        <w:rPr>
          <w:rFonts w:ascii="Times New Roman" w:hAnsi="Times New Roman" w:cs="Times New Roman"/>
          <w:sz w:val="28"/>
          <w:szCs w:val="28"/>
          <w:lang w:val="uk-UA"/>
        </w:rPr>
        <w:t>Мас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лоу,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A51FDC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A51FDC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Москале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нко</w:t>
      </w:r>
      <w:r w:rsidR="00C73AE1">
        <w:rPr>
          <w:rFonts w:ascii="Times New Roman" w:hAnsi="Times New Roman" w:cs="Times New Roman"/>
          <w:sz w:val="28"/>
          <w:szCs w:val="28"/>
          <w:lang w:val="uk-UA"/>
        </w:rPr>
        <w:t>, Е.Л. Носенко</w:t>
      </w:r>
      <w:r w:rsidR="00A51FD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uk-UA"/>
        </w:rPr>
        <w:t>інші);</w:t>
      </w:r>
      <w:r w:rsidR="00C73AE1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3AE1">
        <w:rPr>
          <w:rFonts w:ascii="Times New Roman" w:hAnsi="Times New Roman" w:cs="Times New Roman"/>
          <w:sz w:val="28"/>
          <w:szCs w:val="28"/>
          <w:lang w:val="uk-UA"/>
        </w:rPr>
        <w:t>здібність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діалогу, рефлексії, ідентичності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A51FDC">
        <w:rPr>
          <w:rFonts w:ascii="Times New Roman" w:hAnsi="Times New Roman" w:cs="Times New Roman"/>
          <w:sz w:val="28"/>
          <w:szCs w:val="28"/>
          <w:lang w:val="uk-UA"/>
        </w:rPr>
        <w:t> В. </w:t>
      </w:r>
      <w:r>
        <w:rPr>
          <w:rFonts w:ascii="Times New Roman" w:hAnsi="Times New Roman" w:cs="Times New Roman"/>
          <w:sz w:val="28"/>
          <w:szCs w:val="28"/>
          <w:lang w:val="uk-UA"/>
        </w:rPr>
        <w:t>Дьяко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нов,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A51FDC">
        <w:rPr>
          <w:rFonts w:ascii="Times New Roman" w:hAnsi="Times New Roman" w:cs="Times New Roman"/>
          <w:sz w:val="28"/>
          <w:szCs w:val="28"/>
          <w:lang w:val="uk-UA"/>
        </w:rPr>
        <w:t> Ю. </w:t>
      </w:r>
      <w:r>
        <w:rPr>
          <w:rFonts w:ascii="Times New Roman" w:hAnsi="Times New Roman" w:cs="Times New Roman"/>
          <w:sz w:val="28"/>
          <w:szCs w:val="28"/>
          <w:lang w:val="uk-UA"/>
        </w:rPr>
        <w:t>Гіль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ман,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A51FDC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A51FD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73AE1">
        <w:rPr>
          <w:rFonts w:ascii="Times New Roman" w:hAnsi="Times New Roman" w:cs="Times New Roman"/>
          <w:sz w:val="28"/>
          <w:szCs w:val="28"/>
          <w:lang w:val="uk-UA"/>
        </w:rPr>
        <w:t>Па</w:t>
      </w:r>
      <w:proofErr w:type="spellEnd"/>
      <w:r w:rsidR="00C73AE1">
        <w:rPr>
          <w:rFonts w:ascii="Times New Roman" w:hAnsi="Times New Roman" w:cs="Times New Roman"/>
          <w:sz w:val="28"/>
          <w:szCs w:val="28"/>
          <w:lang w:val="uk-UA"/>
        </w:rPr>
        <w:t>нок  та інші).</w:t>
      </w:r>
    </w:p>
    <w:p w:rsidR="0050426C" w:rsidRDefault="00C73AE1" w:rsidP="0050426C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изначений інтегративний фактор соціальної зрілості студента (</w:t>
      </w:r>
      <w:proofErr w:type="spellStart"/>
      <w:r w:rsidR="0050426C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A51FD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A51FD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Лоза</w:t>
      </w:r>
      <w:proofErr w:type="spellEnd"/>
      <w:r w:rsidR="0050426C">
        <w:rPr>
          <w:rFonts w:ascii="Times New Roman" w:hAnsi="Times New Roman" w:cs="Times New Roman"/>
          <w:sz w:val="28"/>
          <w:szCs w:val="28"/>
          <w:lang w:val="uk-UA"/>
        </w:rPr>
        <w:t xml:space="preserve">рко); виявлений </w:t>
      </w:r>
      <w:r>
        <w:rPr>
          <w:rFonts w:ascii="Times New Roman" w:hAnsi="Times New Roman" w:cs="Times New Roman"/>
          <w:sz w:val="28"/>
          <w:szCs w:val="28"/>
          <w:lang w:val="uk-UA"/>
        </w:rPr>
        <w:t>ознак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соціально-економічної зрілості (І.</w:t>
      </w:r>
      <w:r w:rsidR="00A51FDC">
        <w:rPr>
          <w:rFonts w:ascii="Times New Roman" w:hAnsi="Times New Roman" w:cs="Times New Roman"/>
          <w:sz w:val="28"/>
          <w:szCs w:val="28"/>
          <w:lang w:val="uk-UA"/>
        </w:rPr>
        <w:t xml:space="preserve"> С. </w:t>
      </w:r>
      <w:proofErr w:type="spellStart"/>
      <w:r w:rsidR="00A51FDC">
        <w:rPr>
          <w:rFonts w:ascii="Times New Roman" w:hAnsi="Times New Roman" w:cs="Times New Roman"/>
          <w:sz w:val="28"/>
          <w:szCs w:val="28"/>
          <w:lang w:val="uk-UA"/>
        </w:rPr>
        <w:t>Кон</w:t>
      </w:r>
      <w:proofErr w:type="spellEnd"/>
      <w:r w:rsidR="00A51FD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A51FD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В. Москаленко); досліджен</w:t>
      </w:r>
      <w:r>
        <w:rPr>
          <w:rFonts w:ascii="Times New Roman" w:hAnsi="Times New Roman" w:cs="Times New Roman"/>
          <w:sz w:val="28"/>
          <w:szCs w:val="28"/>
          <w:lang w:val="uk-UA"/>
        </w:rPr>
        <w:t>і етапи розвитку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психологічної безпеки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механізму соціальної адаптації 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50426C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A51FD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Є.</w:t>
      </w:r>
      <w:r w:rsidR="00A51FD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Блин</w:t>
      </w:r>
      <w:proofErr w:type="spellEnd"/>
      <w:r w:rsidR="0050426C">
        <w:rPr>
          <w:rFonts w:ascii="Times New Roman" w:hAnsi="Times New Roman" w:cs="Times New Roman"/>
          <w:sz w:val="28"/>
          <w:szCs w:val="28"/>
          <w:lang w:val="uk-UA"/>
        </w:rPr>
        <w:t xml:space="preserve">ова);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розкриті особливості емоційно-чутливої сфери в розвитку 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відповідальності, </w:t>
      </w:r>
      <w:r>
        <w:rPr>
          <w:rFonts w:ascii="Times New Roman" w:hAnsi="Times New Roman" w:cs="Times New Roman"/>
          <w:sz w:val="28"/>
          <w:szCs w:val="28"/>
          <w:lang w:val="uk-UA"/>
        </w:rPr>
        <w:t>потягу піклування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 xml:space="preserve"> про інших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доведений факт наявності суб’єктності як ознаку особистісної зрілості 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(Л.</w:t>
      </w:r>
      <w:r w:rsidR="00A51FD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 xml:space="preserve">В. Копець). </w:t>
      </w:r>
    </w:p>
    <w:p w:rsidR="0050426C" w:rsidRDefault="00A51FDC" w:rsidP="0050426C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Спираючись на теоретичний аналіз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 xml:space="preserve"> проблем соціалізації особистості, розкрито існування ядра внутрішньої структури особистості, яке за умов соціальної зрілості обумовлене психологічним механізмом рефлексії, а  також проаналізована асоціальна поведінка, ядро якої обумовлене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квазірефлексію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(інтроспекцією) 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і характеризується протилежними особистісними властивостями.</w:t>
      </w:r>
    </w:p>
    <w:p w:rsidR="00C73AE1" w:rsidRDefault="00C73AE1" w:rsidP="0050426C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Доведена залежність рольових позицій від властивостей, що складають особистісну структуру людини (П.П.Горностай, М.М.Мірошник,</w:t>
      </w:r>
      <w:r w:rsidR="0095449A">
        <w:rPr>
          <w:rFonts w:ascii="Times New Roman" w:hAnsi="Times New Roman" w:cs="Times New Roman"/>
          <w:sz w:val="28"/>
          <w:szCs w:val="28"/>
          <w:lang w:val="uk-UA"/>
        </w:rPr>
        <w:t xml:space="preserve"> Дж. Морено,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449A">
        <w:rPr>
          <w:rFonts w:ascii="Times New Roman" w:hAnsi="Times New Roman" w:cs="Times New Roman"/>
          <w:sz w:val="28"/>
          <w:szCs w:val="28"/>
          <w:lang w:val="uk-UA"/>
        </w:rPr>
        <w:t xml:space="preserve">Б.В.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Хомуленко</w:t>
      </w:r>
      <w:proofErr w:type="spellEnd"/>
      <w:r w:rsidR="0095449A">
        <w:rPr>
          <w:rFonts w:ascii="Times New Roman" w:hAnsi="Times New Roman" w:cs="Times New Roman"/>
          <w:sz w:val="28"/>
          <w:szCs w:val="28"/>
          <w:lang w:val="uk-UA"/>
        </w:rPr>
        <w:t>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17D19" w:rsidRDefault="0050426C" w:rsidP="009544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Теоретично обґрунтований та запропонований для емпіричного дослідження рефлексивно-рольовий підхід з вимірювання ієрархії розвитку соціальної зрілості, </w:t>
      </w:r>
      <w:r w:rsidR="009544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розроблені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критерії виміру розвитку соціальної зрілості: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рефлексивний рівень (позитивний)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217D19">
        <w:rPr>
          <w:rFonts w:ascii="Times New Roman" w:hAnsi="Times New Roman" w:cs="Times New Roman"/>
          <w:i/>
          <w:sz w:val="28"/>
          <w:szCs w:val="28"/>
          <w:lang w:val="uk-UA"/>
        </w:rPr>
        <w:t>інтроспективний рівень</w:t>
      </w:r>
      <w:r w:rsidR="00A51FD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(слабко розвинена рефлексія);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квазірефлексивний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рівень (негативний).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критеріях представлені детермінанти зовнішньої та внутрішньої психічної реальності, які за </w:t>
      </w:r>
      <w:r w:rsidR="00217D19">
        <w:rPr>
          <w:rFonts w:ascii="Times New Roman" w:hAnsi="Times New Roman" w:cs="Times New Roman"/>
          <w:sz w:val="28"/>
          <w:szCs w:val="28"/>
          <w:lang w:val="uk-UA"/>
        </w:rPr>
        <w:t xml:space="preserve">змістом вербального матеріалу можуть бути проаналізовані методом семантичного диференціалу </w:t>
      </w:r>
      <w:r w:rsidR="006F1FB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17D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449A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217D19">
        <w:rPr>
          <w:rFonts w:ascii="Times New Roman" w:hAnsi="Times New Roman" w:cs="Times New Roman"/>
          <w:sz w:val="28"/>
          <w:szCs w:val="28"/>
          <w:lang w:val="uk-UA"/>
        </w:rPr>
        <w:t xml:space="preserve"> рольові позиції.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D0841" w:rsidRDefault="00AD0841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2</w:t>
      </w:r>
    </w:p>
    <w:p w:rsidR="0050426C" w:rsidRDefault="00AD0841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ЕМПІРИЧНИЙ ВИМІР  РЕФЛЕКСИВНО-РОЛЬОВОЇ ДЕТЕРМІНАНТИ В ОЗНАКАХ СОЦІАЛЬНОЇ ЗРІЛОСТІ СТУДЕНТІВ-ПСИХОЛОГІВ</w:t>
      </w:r>
    </w:p>
    <w:p w:rsidR="00AD0841" w:rsidRDefault="00AD0841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426C" w:rsidRDefault="0050426C" w:rsidP="00AD0841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0841">
        <w:rPr>
          <w:rFonts w:ascii="Times New Roman" w:hAnsi="Times New Roman" w:cs="Times New Roman"/>
          <w:b/>
          <w:sz w:val="28"/>
          <w:szCs w:val="28"/>
          <w:lang w:val="uk-UA"/>
        </w:rPr>
        <w:t>2.1.</w:t>
      </w:r>
      <w:r w:rsidRPr="00A12B6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AD08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Організація та процедура проведення емпіричного дослідження, обґрунтування діагностичного інструментарію </w:t>
      </w:r>
    </w:p>
    <w:p w:rsidR="00AD0841" w:rsidRPr="00AD0841" w:rsidRDefault="00AD0841" w:rsidP="00AD0841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50426C" w:rsidP="0050426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Мета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емпіричного дослідження – здійснити емпіричне дослідження рефлексивно-рольової детермінації соціальної зрілості студента-психолога. </w:t>
      </w:r>
    </w:p>
    <w:p w:rsidR="0050426C" w:rsidRDefault="00E73322" w:rsidP="0050426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Предмет –</w:t>
      </w:r>
      <w:r w:rsidR="0050426C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>рефлексивно-рольові детермінанти соціальної зрілості студента-психолога.</w:t>
      </w:r>
    </w:p>
    <w:p w:rsidR="0050426C" w:rsidRDefault="0050426C" w:rsidP="0050426C">
      <w:pPr>
        <w:tabs>
          <w:tab w:val="left" w:pos="567"/>
        </w:tabs>
        <w:spacing w:after="0" w:line="360" w:lineRule="auto"/>
        <w:ind w:left="284" w:firstLine="283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Гіпотеза: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</w:p>
    <w:p w:rsidR="00217D19" w:rsidRDefault="0050426C" w:rsidP="00217D19">
      <w:pPr>
        <w:pStyle w:val="a3"/>
        <w:numPr>
          <w:ilvl w:val="0"/>
          <w:numId w:val="19"/>
        </w:numPr>
        <w:tabs>
          <w:tab w:val="left" w:pos="142"/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8A73C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чим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більше частота</w:t>
      </w:r>
      <w:r w:rsidRPr="008A73C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рефлексії</w:t>
      </w:r>
      <w:r w:rsidRPr="008A73C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тим вірогідніше </w:t>
      </w:r>
      <w:r w:rsidR="000E3C3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 </w:t>
      </w:r>
      <w:r w:rsidRPr="008A73C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перебігу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 </w:t>
      </w:r>
      <w:r w:rsidRPr="008A73C6">
        <w:rPr>
          <w:rFonts w:ascii="Times New Roman" w:hAnsi="Times New Roman" w:cs="Times New Roman"/>
          <w:iCs/>
          <w:sz w:val="28"/>
          <w:szCs w:val="28"/>
          <w:lang w:val="uk-UA"/>
        </w:rPr>
        <w:t>емоційно-мотиваційн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ій</w:t>
      </w:r>
      <w:r w:rsidRPr="008A73C6">
        <w:rPr>
          <w:rFonts w:ascii="Times New Roman" w:hAnsi="Times New Roman" w:cs="Times New Roman"/>
          <w:iCs/>
          <w:sz w:val="28"/>
          <w:szCs w:val="28"/>
          <w:lang w:val="uk-UA"/>
        </w:rPr>
        <w:t>, когнітивн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ій</w:t>
      </w:r>
      <w:r w:rsidRPr="008A73C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сфері, рольових позиціях визнача</w:t>
      </w:r>
      <w:r w:rsidR="000E3C3E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="005C0E9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ться стійкість </w:t>
      </w:r>
      <w:r w:rsidRPr="000718EF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соціальної зрілості</w:t>
      </w:r>
      <w:r w:rsidR="000E3C3E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 xml:space="preserve">, </w:t>
      </w:r>
      <w:r w:rsidR="000E3C3E" w:rsidRPr="000E3C3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яка </w:t>
      </w:r>
      <w:proofErr w:type="spellStart"/>
      <w:r w:rsidR="000E3C3E" w:rsidRPr="000E3C3E">
        <w:rPr>
          <w:rFonts w:ascii="Times New Roman" w:hAnsi="Times New Roman" w:cs="Times New Roman"/>
          <w:iCs/>
          <w:sz w:val="28"/>
          <w:szCs w:val="28"/>
          <w:lang w:val="uk-UA"/>
        </w:rPr>
        <w:t>розпізнається</w:t>
      </w:r>
      <w:proofErr w:type="spellEnd"/>
      <w:r w:rsidR="000E3C3E" w:rsidRPr="000E3C3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 </w:t>
      </w:r>
      <w:r w:rsidR="005C0E9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таких </w:t>
      </w:r>
      <w:r w:rsidR="000E3C3E" w:rsidRPr="000E3C3E">
        <w:rPr>
          <w:rFonts w:ascii="Times New Roman" w:hAnsi="Times New Roman" w:cs="Times New Roman"/>
          <w:iCs/>
          <w:sz w:val="28"/>
          <w:szCs w:val="28"/>
          <w:lang w:val="uk-UA"/>
        </w:rPr>
        <w:t>ознаках</w:t>
      </w:r>
      <w:r w:rsidR="005C0E99">
        <w:rPr>
          <w:rFonts w:ascii="Times New Roman" w:hAnsi="Times New Roman" w:cs="Times New Roman"/>
          <w:iCs/>
          <w:sz w:val="28"/>
          <w:szCs w:val="28"/>
          <w:lang w:val="uk-UA"/>
        </w:rPr>
        <w:t>:</w:t>
      </w:r>
      <w:r w:rsidR="000E3C3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дотримання</w:t>
      </w:r>
      <w:r w:rsidR="00217D1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соціальних цінностей, громадянськ</w:t>
      </w:r>
      <w:r w:rsidR="005C0E99">
        <w:rPr>
          <w:rFonts w:ascii="Times New Roman" w:hAnsi="Times New Roman" w:cs="Times New Roman"/>
          <w:iCs/>
          <w:sz w:val="28"/>
          <w:szCs w:val="28"/>
          <w:lang w:val="uk-UA"/>
        </w:rPr>
        <w:t>а</w:t>
      </w:r>
      <w:r w:rsidR="00217D1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C0E99">
        <w:rPr>
          <w:rFonts w:ascii="Times New Roman" w:hAnsi="Times New Roman" w:cs="Times New Roman"/>
          <w:iCs/>
          <w:sz w:val="28"/>
          <w:szCs w:val="28"/>
          <w:lang w:val="uk-UA"/>
        </w:rPr>
        <w:t>відповідальність, гідні</w:t>
      </w:r>
      <w:r w:rsidR="00217D19">
        <w:rPr>
          <w:rFonts w:ascii="Times New Roman" w:hAnsi="Times New Roman" w:cs="Times New Roman"/>
          <w:iCs/>
          <w:sz w:val="28"/>
          <w:szCs w:val="28"/>
          <w:lang w:val="uk-UA"/>
        </w:rPr>
        <w:t>ст</w:t>
      </w:r>
      <w:r w:rsidR="005C0E99">
        <w:rPr>
          <w:rFonts w:ascii="Times New Roman" w:hAnsi="Times New Roman" w:cs="Times New Roman"/>
          <w:iCs/>
          <w:sz w:val="28"/>
          <w:szCs w:val="28"/>
          <w:lang w:val="uk-UA"/>
        </w:rPr>
        <w:t>ь власного Я, раціональні</w:t>
      </w:r>
      <w:r w:rsidR="00CB5CBA">
        <w:rPr>
          <w:rFonts w:ascii="Times New Roman" w:hAnsi="Times New Roman" w:cs="Times New Roman"/>
          <w:iCs/>
          <w:sz w:val="28"/>
          <w:szCs w:val="28"/>
          <w:lang w:val="uk-UA"/>
        </w:rPr>
        <w:t>сть суджень</w:t>
      </w:r>
      <w:r w:rsidR="005C0E99">
        <w:rPr>
          <w:rFonts w:ascii="Times New Roman" w:hAnsi="Times New Roman" w:cs="Times New Roman"/>
          <w:iCs/>
          <w:sz w:val="28"/>
          <w:szCs w:val="28"/>
          <w:lang w:val="uk-UA"/>
        </w:rPr>
        <w:t>, суб’єктний контроль</w:t>
      </w:r>
      <w:r w:rsidR="00217D19">
        <w:rPr>
          <w:rFonts w:ascii="Times New Roman" w:hAnsi="Times New Roman" w:cs="Times New Roman"/>
          <w:iCs/>
          <w:sz w:val="28"/>
          <w:szCs w:val="28"/>
          <w:lang w:val="uk-UA"/>
        </w:rPr>
        <w:t>, збере</w:t>
      </w:r>
      <w:r w:rsidR="005C0E9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ження здоров’я, </w:t>
      </w:r>
      <w:proofErr w:type="spellStart"/>
      <w:r w:rsidR="005C0E99">
        <w:rPr>
          <w:rFonts w:ascii="Times New Roman" w:hAnsi="Times New Roman" w:cs="Times New Roman"/>
          <w:iCs/>
          <w:sz w:val="28"/>
          <w:szCs w:val="28"/>
          <w:lang w:val="uk-UA"/>
        </w:rPr>
        <w:t>комунікативність</w:t>
      </w:r>
      <w:proofErr w:type="spellEnd"/>
      <w:r w:rsidR="00EE68E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="00EE68ED">
        <w:rPr>
          <w:rFonts w:ascii="Times New Roman" w:hAnsi="Times New Roman" w:cs="Times New Roman"/>
          <w:iCs/>
          <w:sz w:val="28"/>
          <w:szCs w:val="28"/>
          <w:lang w:val="uk-UA"/>
        </w:rPr>
        <w:t>самовіртість</w:t>
      </w:r>
      <w:proofErr w:type="spellEnd"/>
      <w:r w:rsidR="00217D19">
        <w:rPr>
          <w:rFonts w:ascii="Times New Roman" w:hAnsi="Times New Roman" w:cs="Times New Roman"/>
          <w:iCs/>
          <w:sz w:val="28"/>
          <w:szCs w:val="28"/>
          <w:lang w:val="uk-UA"/>
        </w:rPr>
        <w:t>;</w:t>
      </w:r>
    </w:p>
    <w:p w:rsidR="0050426C" w:rsidRPr="000718EF" w:rsidRDefault="0050426C" w:rsidP="0050426C">
      <w:pPr>
        <w:pStyle w:val="a3"/>
        <w:numPr>
          <w:ilvl w:val="0"/>
          <w:numId w:val="11"/>
        </w:numPr>
        <w:tabs>
          <w:tab w:val="left" w:pos="142"/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  <w:r w:rsidRPr="008A73C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чим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більше частота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системної </w:t>
      </w:r>
      <w:r w:rsidRPr="008A73C6">
        <w:rPr>
          <w:rFonts w:ascii="Times New Roman" w:hAnsi="Times New Roman" w:cs="Times New Roman"/>
          <w:i/>
          <w:iCs/>
          <w:sz w:val="28"/>
          <w:szCs w:val="28"/>
          <w:lang w:val="uk-UA"/>
        </w:rPr>
        <w:t>інтроспекції,</w:t>
      </w:r>
      <w:r w:rsidRPr="008A73C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тим вірогідніше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0E3C3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 </w:t>
      </w:r>
      <w:r w:rsidRPr="008A73C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перебігу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8A73C6">
        <w:rPr>
          <w:rFonts w:ascii="Times New Roman" w:hAnsi="Times New Roman" w:cs="Times New Roman"/>
          <w:iCs/>
          <w:sz w:val="28"/>
          <w:szCs w:val="28"/>
          <w:lang w:val="uk-UA"/>
        </w:rPr>
        <w:t>емоційно-мотиваційн</w:t>
      </w:r>
      <w:r w:rsidR="00CB5CBA">
        <w:rPr>
          <w:rFonts w:ascii="Times New Roman" w:hAnsi="Times New Roman" w:cs="Times New Roman"/>
          <w:iCs/>
          <w:sz w:val="28"/>
          <w:szCs w:val="28"/>
          <w:lang w:val="uk-UA"/>
        </w:rPr>
        <w:t>ої</w:t>
      </w:r>
      <w:r w:rsidRPr="008A73C6">
        <w:rPr>
          <w:rFonts w:ascii="Times New Roman" w:hAnsi="Times New Roman" w:cs="Times New Roman"/>
          <w:iCs/>
          <w:sz w:val="28"/>
          <w:szCs w:val="28"/>
          <w:lang w:val="uk-UA"/>
        </w:rPr>
        <w:t>, когнітивн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ої</w:t>
      </w:r>
      <w:r w:rsidR="00CB5CB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сфери</w:t>
      </w:r>
      <w:r w:rsidRPr="008A73C6">
        <w:rPr>
          <w:rFonts w:ascii="Times New Roman" w:hAnsi="Times New Roman" w:cs="Times New Roman"/>
          <w:iCs/>
          <w:sz w:val="28"/>
          <w:szCs w:val="28"/>
          <w:lang w:val="uk-UA"/>
        </w:rPr>
        <w:t>, рольових позиціях визнача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Pr="008A73C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ться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прояв захисних механізмів функції «Я», які блокують суб</w:t>
      </w:r>
      <w:r w:rsidRPr="00ED713C">
        <w:rPr>
          <w:rFonts w:ascii="Times New Roman" w:hAnsi="Times New Roman" w:cs="Times New Roman"/>
          <w:iCs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єктний  контроль</w:t>
      </w:r>
      <w:r w:rsidR="00EE68E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у</w:t>
      </w:r>
      <w:r w:rsidR="000E3C3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E68ED">
        <w:rPr>
          <w:rFonts w:ascii="Times New Roman" w:hAnsi="Times New Roman" w:cs="Times New Roman"/>
          <w:iCs/>
          <w:sz w:val="28"/>
          <w:szCs w:val="28"/>
          <w:lang w:val="uk-UA"/>
        </w:rPr>
        <w:t>дотриманні поведінки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соціально зріло</w:t>
      </w:r>
      <w:r w:rsidR="00EE68ED">
        <w:rPr>
          <w:rFonts w:ascii="Times New Roman" w:hAnsi="Times New Roman" w:cs="Times New Roman"/>
          <w:iCs/>
          <w:sz w:val="28"/>
          <w:szCs w:val="28"/>
          <w:lang w:val="uk-UA"/>
        </w:rPr>
        <w:t>ї особи</w:t>
      </w:r>
      <w:r w:rsidR="00055596">
        <w:rPr>
          <w:rFonts w:ascii="Times New Roman" w:hAnsi="Times New Roman" w:cs="Times New Roman"/>
          <w:iCs/>
          <w:sz w:val="28"/>
          <w:szCs w:val="28"/>
          <w:lang w:val="uk-UA"/>
        </w:rPr>
        <w:t>, що свідчить про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0718EF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інтроспективний рівень соціалізації;</w:t>
      </w:r>
    </w:p>
    <w:p w:rsidR="0050426C" w:rsidRPr="000718EF" w:rsidRDefault="0050426C" w:rsidP="0050426C">
      <w:pPr>
        <w:pStyle w:val="a3"/>
        <w:numPr>
          <w:ilvl w:val="0"/>
          <w:numId w:val="11"/>
        </w:numPr>
        <w:tabs>
          <w:tab w:val="left" w:pos="142"/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  <w:r w:rsidRPr="00ED713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чим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більше частота </w:t>
      </w:r>
      <w:r w:rsidRPr="00ED713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системної </w:t>
      </w:r>
      <w:proofErr w:type="spellStart"/>
      <w:r w:rsidRPr="00ED713C">
        <w:rPr>
          <w:rFonts w:ascii="Times New Roman" w:hAnsi="Times New Roman" w:cs="Times New Roman"/>
          <w:i/>
          <w:iCs/>
          <w:sz w:val="28"/>
          <w:szCs w:val="28"/>
          <w:lang w:val="uk-UA"/>
        </w:rPr>
        <w:t>квазірефлексії</w:t>
      </w:r>
      <w:proofErr w:type="spellEnd"/>
      <w:r w:rsidRPr="00ED713C">
        <w:rPr>
          <w:rFonts w:ascii="Times New Roman" w:hAnsi="Times New Roman" w:cs="Times New Roman"/>
          <w:iCs/>
          <w:sz w:val="28"/>
          <w:szCs w:val="28"/>
          <w:lang w:val="uk-UA"/>
        </w:rPr>
        <w:t>, тим вірогідніше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ED713C">
        <w:rPr>
          <w:rFonts w:ascii="Times New Roman" w:hAnsi="Times New Roman" w:cs="Times New Roman"/>
          <w:iCs/>
          <w:sz w:val="28"/>
          <w:szCs w:val="28"/>
          <w:lang w:val="uk-UA"/>
        </w:rPr>
        <w:t>в перебігу емоційно-мотиваційн</w:t>
      </w:r>
      <w:r w:rsidR="00CB5CBA">
        <w:rPr>
          <w:rFonts w:ascii="Times New Roman" w:hAnsi="Times New Roman" w:cs="Times New Roman"/>
          <w:iCs/>
          <w:sz w:val="28"/>
          <w:szCs w:val="28"/>
          <w:lang w:val="uk-UA"/>
        </w:rPr>
        <w:t>ої, когнітивної сфери</w:t>
      </w:r>
      <w:r w:rsidRPr="00ED713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рольових позиціях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визначається блокування реального сприймання власного «Я», соціалізація відбувається за механізмом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егоцентризму, </w:t>
      </w:r>
      <w:r w:rsidRPr="00ED713C">
        <w:rPr>
          <w:rFonts w:ascii="Times New Roman" w:hAnsi="Times New Roman" w:cs="Times New Roman"/>
          <w:iCs/>
          <w:sz w:val="28"/>
          <w:szCs w:val="28"/>
          <w:lang w:val="uk-UA"/>
        </w:rPr>
        <w:t>що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ED713C">
        <w:rPr>
          <w:rFonts w:ascii="Times New Roman" w:hAnsi="Times New Roman" w:cs="Times New Roman"/>
          <w:iCs/>
          <w:sz w:val="28"/>
          <w:szCs w:val="28"/>
          <w:lang w:val="uk-UA"/>
        </w:rPr>
        <w:t>унеможливлю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є інтеріоризацію</w:t>
      </w:r>
      <w:r w:rsidRPr="00ED713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соціальних норм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r w:rsidRPr="00ED713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блокуються різнопланові напрямки саморозвитку, </w:t>
      </w:r>
      <w:r w:rsidR="0005559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домінує </w:t>
      </w:r>
      <w:r w:rsidRPr="00ED713C">
        <w:rPr>
          <w:rFonts w:ascii="Times New Roman" w:hAnsi="Times New Roman" w:cs="Times New Roman"/>
          <w:iCs/>
          <w:sz w:val="28"/>
          <w:szCs w:val="28"/>
          <w:lang w:val="uk-UA"/>
        </w:rPr>
        <w:t>зверхнє ставлення до людей,</w:t>
      </w:r>
      <w:r w:rsidR="000E3C3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05559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що дає підставу визначити </w:t>
      </w:r>
      <w:proofErr w:type="spellStart"/>
      <w:r w:rsidR="00055596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кв</w:t>
      </w:r>
      <w:r w:rsidRPr="000718EF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азірефлексивни</w:t>
      </w:r>
      <w:r w:rsidR="00055596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й</w:t>
      </w:r>
      <w:proofErr w:type="spellEnd"/>
      <w:r w:rsidRPr="000718EF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 xml:space="preserve">  рів</w:t>
      </w:r>
      <w:r w:rsidR="00055596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ень</w:t>
      </w:r>
      <w:r w:rsidRPr="000718EF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.</w:t>
      </w:r>
    </w:p>
    <w:p w:rsidR="0050426C" w:rsidRPr="004446E6" w:rsidRDefault="0050426C" w:rsidP="0050426C">
      <w:pPr>
        <w:pStyle w:val="a3"/>
        <w:tabs>
          <w:tab w:val="left" w:pos="142"/>
          <w:tab w:val="left" w:pos="284"/>
        </w:tabs>
        <w:spacing w:after="0" w:line="360" w:lineRule="auto"/>
        <w:ind w:left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</w:t>
      </w:r>
      <w:r w:rsidRPr="004446E6">
        <w:rPr>
          <w:rFonts w:ascii="Times New Roman" w:hAnsi="Times New Roman" w:cs="Times New Roman"/>
          <w:iCs/>
          <w:sz w:val="28"/>
          <w:szCs w:val="28"/>
          <w:lang w:val="uk-UA"/>
        </w:rPr>
        <w:tab/>
      </w:r>
      <w:r w:rsidRPr="004446E6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Завдання </w:t>
      </w:r>
      <w:r w:rsidRPr="004446E6">
        <w:rPr>
          <w:rFonts w:ascii="Times New Roman" w:hAnsi="Times New Roman" w:cs="Times New Roman"/>
          <w:iCs/>
          <w:sz w:val="28"/>
          <w:szCs w:val="28"/>
          <w:lang w:val="uk-UA"/>
        </w:rPr>
        <w:t>емпіричного дослідження:</w:t>
      </w:r>
    </w:p>
    <w:p w:rsidR="0050426C" w:rsidRPr="001D5DC9" w:rsidRDefault="0050426C" w:rsidP="0050426C">
      <w:pPr>
        <w:pStyle w:val="a3"/>
        <w:numPr>
          <w:ilvl w:val="0"/>
          <w:numId w:val="6"/>
        </w:numPr>
        <w:tabs>
          <w:tab w:val="left" w:pos="142"/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1D5DC9"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 xml:space="preserve"> визначити</w:t>
      </w:r>
      <w:r w:rsidR="00CB5CB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діагностичний інструментарій з </w:t>
      </w:r>
      <w:r w:rsidRPr="001D5DC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виміру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рефлексивно-рольових детермінант соціальної зрілості;</w:t>
      </w:r>
    </w:p>
    <w:p w:rsidR="0050426C" w:rsidRPr="001D5DC9" w:rsidRDefault="0050426C" w:rsidP="0050426C">
      <w:pPr>
        <w:pStyle w:val="a3"/>
        <w:numPr>
          <w:ilvl w:val="0"/>
          <w:numId w:val="6"/>
        </w:numPr>
        <w:tabs>
          <w:tab w:val="left" w:pos="142"/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1D5DC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виявити  взаємозалежність перебігу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частоти прояву рефлексії у визначені </w:t>
      </w:r>
      <w:r w:rsidRPr="001D5DC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соціальних цінностей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за результатами тест</w:t>
      </w:r>
      <w:r w:rsidR="000E3C3E">
        <w:rPr>
          <w:rFonts w:ascii="Times New Roman" w:hAnsi="Times New Roman" w:cs="Times New Roman"/>
          <w:iCs/>
          <w:sz w:val="28"/>
          <w:szCs w:val="28"/>
          <w:lang w:val="uk-UA"/>
        </w:rPr>
        <w:t>ів</w:t>
      </w:r>
      <w:r w:rsidRPr="001D5DC9">
        <w:rPr>
          <w:rFonts w:ascii="Times New Roman" w:hAnsi="Times New Roman" w:cs="Times New Roman"/>
          <w:iCs/>
          <w:sz w:val="28"/>
          <w:szCs w:val="28"/>
          <w:lang w:val="uk-UA"/>
        </w:rPr>
        <w:t>;</w:t>
      </w:r>
    </w:p>
    <w:p w:rsidR="0050426C" w:rsidRDefault="0050426C" w:rsidP="0050426C">
      <w:pPr>
        <w:pStyle w:val="a3"/>
        <w:numPr>
          <w:ilvl w:val="0"/>
          <w:numId w:val="6"/>
        </w:numPr>
        <w:tabs>
          <w:tab w:val="left" w:pos="142"/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50504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провести математичний аналіз </w:t>
      </w:r>
      <w:r w:rsidR="000E3C3E">
        <w:rPr>
          <w:rFonts w:ascii="Times New Roman" w:hAnsi="Times New Roman" w:cs="Times New Roman"/>
          <w:iCs/>
          <w:sz w:val="28"/>
          <w:szCs w:val="28"/>
          <w:lang w:val="uk-UA"/>
        </w:rPr>
        <w:t>і визначити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505040">
        <w:rPr>
          <w:rFonts w:ascii="Times New Roman" w:hAnsi="Times New Roman" w:cs="Times New Roman"/>
          <w:iCs/>
          <w:sz w:val="28"/>
          <w:szCs w:val="28"/>
          <w:lang w:val="uk-UA"/>
        </w:rPr>
        <w:t>зв’яз</w:t>
      </w:r>
      <w:r w:rsidR="000E3C3E">
        <w:rPr>
          <w:rFonts w:ascii="Times New Roman" w:hAnsi="Times New Roman" w:cs="Times New Roman"/>
          <w:iCs/>
          <w:sz w:val="28"/>
          <w:szCs w:val="28"/>
          <w:lang w:val="uk-UA"/>
        </w:rPr>
        <w:t>ок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між видами рефлексії та соціально</w:t>
      </w:r>
      <w:r w:rsidR="000E3C3E">
        <w:rPr>
          <w:rFonts w:ascii="Times New Roman" w:hAnsi="Times New Roman" w:cs="Times New Roman"/>
          <w:iCs/>
          <w:sz w:val="28"/>
          <w:szCs w:val="28"/>
          <w:lang w:val="uk-UA"/>
        </w:rPr>
        <w:t>ю визначеністю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студентів і побудувати психологічні профілі </w:t>
      </w:r>
      <w:r w:rsidR="000E3C3E">
        <w:rPr>
          <w:rFonts w:ascii="Times New Roman" w:hAnsi="Times New Roman" w:cs="Times New Roman"/>
          <w:iCs/>
          <w:sz w:val="28"/>
          <w:szCs w:val="28"/>
          <w:lang w:val="uk-UA"/>
        </w:rPr>
        <w:t>за критеріями виміру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Pr="0050504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</w:p>
    <w:p w:rsidR="0050426C" w:rsidRDefault="0050426C" w:rsidP="0050426C">
      <w:pPr>
        <w:pStyle w:val="a3"/>
        <w:tabs>
          <w:tab w:val="left" w:pos="142"/>
          <w:tab w:val="left" w:pos="284"/>
        </w:tabs>
        <w:spacing w:after="0" w:line="360" w:lineRule="auto"/>
        <w:ind w:left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8D19C5">
        <w:rPr>
          <w:rFonts w:ascii="Times New Roman" w:hAnsi="Times New Roman" w:cs="Times New Roman"/>
          <w:iCs/>
          <w:sz w:val="28"/>
          <w:szCs w:val="28"/>
          <w:lang w:val="uk-UA"/>
        </w:rPr>
        <w:t>При виборі методик діагностування були враховані критерії: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</w:p>
    <w:p w:rsidR="0050426C" w:rsidRDefault="0050426C" w:rsidP="0050426C">
      <w:pPr>
        <w:pStyle w:val="a3"/>
        <w:numPr>
          <w:ilvl w:val="0"/>
          <w:numId w:val="7"/>
        </w:numPr>
        <w:tabs>
          <w:tab w:val="left" w:pos="142"/>
          <w:tab w:val="left" w:pos="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8D19C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доцільність </w:t>
      </w:r>
      <w:r w:rsidRPr="008D19C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використання методики; </w:t>
      </w:r>
    </w:p>
    <w:p w:rsidR="0050426C" w:rsidRDefault="0050426C" w:rsidP="0050426C">
      <w:pPr>
        <w:pStyle w:val="a3"/>
        <w:numPr>
          <w:ilvl w:val="0"/>
          <w:numId w:val="7"/>
        </w:numPr>
        <w:tabs>
          <w:tab w:val="left" w:pos="142"/>
          <w:tab w:val="left" w:pos="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1D5DC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чутливість </w:t>
      </w:r>
      <w:r w:rsidRPr="008D19C5">
        <w:rPr>
          <w:rFonts w:ascii="Times New Roman" w:hAnsi="Times New Roman" w:cs="Times New Roman"/>
          <w:iCs/>
          <w:sz w:val="28"/>
          <w:szCs w:val="28"/>
          <w:lang w:val="uk-UA"/>
        </w:rPr>
        <w:t>до виявлення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емоційно-мотиваційної, когнітивної та рольової позиції відносно</w:t>
      </w:r>
      <w:r w:rsidRPr="008D19C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соціалізації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особистості</w:t>
      </w:r>
      <w:r w:rsidRPr="008D19C5">
        <w:rPr>
          <w:rFonts w:ascii="Times New Roman" w:hAnsi="Times New Roman" w:cs="Times New Roman"/>
          <w:iCs/>
          <w:sz w:val="28"/>
          <w:szCs w:val="28"/>
          <w:lang w:val="uk-UA"/>
        </w:rPr>
        <w:t>;</w:t>
      </w:r>
    </w:p>
    <w:p w:rsidR="0050426C" w:rsidRDefault="0050426C" w:rsidP="0050426C">
      <w:pPr>
        <w:pStyle w:val="a3"/>
        <w:numPr>
          <w:ilvl w:val="0"/>
          <w:numId w:val="7"/>
        </w:numPr>
        <w:tabs>
          <w:tab w:val="left" w:pos="142"/>
          <w:tab w:val="left" w:pos="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1D5DC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достовірність </w:t>
      </w:r>
      <w:r w:rsidRPr="008D19C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результатів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отриманих при </w:t>
      </w:r>
      <w:r w:rsidRPr="008D19C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використанн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і</w:t>
      </w:r>
      <w:r w:rsidRPr="008D19C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методик;  </w:t>
      </w:r>
    </w:p>
    <w:p w:rsidR="0050426C" w:rsidRDefault="0050426C" w:rsidP="0050426C">
      <w:pPr>
        <w:pStyle w:val="a3"/>
        <w:numPr>
          <w:ilvl w:val="0"/>
          <w:numId w:val="7"/>
        </w:numPr>
        <w:tabs>
          <w:tab w:val="left" w:pos="142"/>
          <w:tab w:val="left" w:pos="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8D19C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1D5DC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доступність  </w:t>
      </w:r>
      <w:r w:rsidRPr="008D19C5">
        <w:rPr>
          <w:rFonts w:ascii="Times New Roman" w:hAnsi="Times New Roman" w:cs="Times New Roman"/>
          <w:iCs/>
          <w:sz w:val="28"/>
          <w:szCs w:val="28"/>
          <w:lang w:val="uk-UA"/>
        </w:rPr>
        <w:t>проведення  тестування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;</w:t>
      </w:r>
    </w:p>
    <w:p w:rsidR="0050426C" w:rsidRPr="008D19C5" w:rsidRDefault="0050426C" w:rsidP="0050426C">
      <w:pPr>
        <w:pStyle w:val="a3"/>
        <w:numPr>
          <w:ilvl w:val="0"/>
          <w:numId w:val="7"/>
        </w:numPr>
        <w:tabs>
          <w:tab w:val="left" w:pos="142"/>
          <w:tab w:val="left" w:pos="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1D5DC9">
        <w:rPr>
          <w:rFonts w:ascii="Times New Roman" w:hAnsi="Times New Roman" w:cs="Times New Roman"/>
          <w:i/>
          <w:iCs/>
          <w:sz w:val="28"/>
          <w:szCs w:val="28"/>
          <w:lang w:val="uk-UA"/>
        </w:rPr>
        <w:t>компактність</w:t>
      </w:r>
      <w:r w:rsidRPr="008D19C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діагностичного інструментарію </w:t>
      </w:r>
      <w:r w:rsidR="00CB5CBA">
        <w:rPr>
          <w:rFonts w:ascii="Times New Roman" w:hAnsi="Times New Roman" w:cs="Times New Roman"/>
          <w:iCs/>
          <w:sz w:val="28"/>
          <w:szCs w:val="28"/>
          <w:lang w:val="uk-UA"/>
        </w:rPr>
        <w:t>задля</w:t>
      </w:r>
      <w:r w:rsidRPr="008D19C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забезпеч</w:t>
      </w:r>
      <w:r w:rsidR="00CB5CBA">
        <w:rPr>
          <w:rFonts w:ascii="Times New Roman" w:hAnsi="Times New Roman" w:cs="Times New Roman"/>
          <w:iCs/>
          <w:sz w:val="28"/>
          <w:szCs w:val="28"/>
          <w:lang w:val="uk-UA"/>
        </w:rPr>
        <w:t>ення</w:t>
      </w:r>
      <w:r w:rsidRPr="008D19C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зручн</w:t>
      </w:r>
      <w:r w:rsidR="00CB5CBA">
        <w:rPr>
          <w:rFonts w:ascii="Times New Roman" w:hAnsi="Times New Roman" w:cs="Times New Roman"/>
          <w:iCs/>
          <w:sz w:val="28"/>
          <w:szCs w:val="28"/>
          <w:lang w:val="uk-UA"/>
        </w:rPr>
        <w:t>ості</w:t>
      </w:r>
      <w:r w:rsidRPr="008D19C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 опрацювання результатів дослідження.</w:t>
      </w:r>
    </w:p>
    <w:p w:rsidR="0050426C" w:rsidRDefault="0050426C" w:rsidP="0050426C">
      <w:pPr>
        <w:pStyle w:val="a3"/>
        <w:tabs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431760">
        <w:rPr>
          <w:rFonts w:ascii="Times New Roman" w:hAnsi="Times New Roman" w:cs="Times New Roman"/>
          <w:b/>
          <w:iCs/>
          <w:sz w:val="28"/>
          <w:szCs w:val="28"/>
          <w:lang w:val="uk-UA"/>
        </w:rPr>
        <w:t>Вибірка.</w:t>
      </w:r>
      <w:r w:rsidRPr="0043176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У емпіричному дослідженні </w:t>
      </w:r>
      <w:r w:rsidR="00CB5CB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взяли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участь </w:t>
      </w:r>
      <w:r w:rsidRPr="00431760">
        <w:rPr>
          <w:rFonts w:ascii="Times New Roman" w:hAnsi="Times New Roman" w:cs="Times New Roman"/>
          <w:iCs/>
          <w:sz w:val="28"/>
          <w:szCs w:val="28"/>
          <w:lang w:val="uk-UA"/>
        </w:rPr>
        <w:t>студентів-першокурсників – 75 осіб (55 жінок, 25 чоловіків) і студентів-бакалаврів – 43 особи (38 жінок, 5 чоловіків), які навчаються за спеціальністю 053  «Психологія». Вік досліджуваних від 17 до 24 років. База дослідження</w:t>
      </w:r>
      <w:r w:rsidR="00CB5CB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–</w:t>
      </w:r>
      <w:r w:rsidRPr="0043176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психолого-педагогічний факультет.</w:t>
      </w:r>
    </w:p>
    <w:p w:rsidR="0050426C" w:rsidRDefault="0050426C" w:rsidP="0050426C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Знакові позначення суб’єктивних семантичних просторів </w:t>
      </w:r>
      <w:r w:rsidR="000E3C3E">
        <w:rPr>
          <w:rFonts w:ascii="Times New Roman" w:hAnsi="Times New Roman" w:cs="Times New Roman"/>
          <w:sz w:val="28"/>
          <w:szCs w:val="28"/>
          <w:lang w:val="uk-UA"/>
        </w:rPr>
        <w:t>за відповідями тестів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50426C" w:rsidRPr="00F86775" w:rsidRDefault="00CB5CBA" w:rsidP="0050426C">
      <w:pPr>
        <w:pStyle w:val="a3"/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«+» –</w:t>
      </w:r>
      <w:r w:rsidR="0050426C" w:rsidRPr="00F867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3C3E">
        <w:rPr>
          <w:rFonts w:ascii="Times New Roman" w:hAnsi="Times New Roman" w:cs="Times New Roman"/>
          <w:sz w:val="28"/>
          <w:szCs w:val="28"/>
          <w:lang w:val="uk-UA"/>
        </w:rPr>
        <w:t>рефлексія у визначені емоційно-мотиваційних когнітивних і рольових позиціях</w:t>
      </w:r>
      <w:r w:rsidR="0050426C" w:rsidRPr="00F8677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0426C" w:rsidRPr="00EF5B7D" w:rsidRDefault="00CB5CBA" w:rsidP="00EF5B7D">
      <w:pPr>
        <w:pStyle w:val="a3"/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«+/-» –</w:t>
      </w:r>
      <w:r w:rsidRPr="00F867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5B7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0426C" w:rsidRPr="00F86775">
        <w:rPr>
          <w:rFonts w:ascii="Times New Roman" w:hAnsi="Times New Roman" w:cs="Times New Roman"/>
          <w:sz w:val="28"/>
          <w:szCs w:val="28"/>
          <w:lang w:val="uk-UA"/>
        </w:rPr>
        <w:t xml:space="preserve">інтроспекції </w:t>
      </w:r>
      <w:r w:rsidR="00EF5B7D">
        <w:rPr>
          <w:rFonts w:ascii="Times New Roman" w:hAnsi="Times New Roman" w:cs="Times New Roman"/>
          <w:sz w:val="28"/>
          <w:szCs w:val="28"/>
          <w:lang w:val="uk-UA"/>
        </w:rPr>
        <w:t>(І) +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426C" w:rsidRPr="00F86775">
        <w:rPr>
          <w:rFonts w:ascii="Times New Roman" w:hAnsi="Times New Roman" w:cs="Times New Roman"/>
          <w:sz w:val="28"/>
          <w:szCs w:val="28"/>
          <w:lang w:val="uk-UA"/>
        </w:rPr>
        <w:t>квазірефлексі</w:t>
      </w:r>
      <w:r w:rsidR="00EF5B7D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="00EF5B7D">
        <w:rPr>
          <w:rFonts w:ascii="Times New Roman" w:hAnsi="Times New Roman" w:cs="Times New Roman"/>
          <w:sz w:val="28"/>
          <w:szCs w:val="28"/>
          <w:lang w:val="uk-UA"/>
        </w:rPr>
        <w:t xml:space="preserve"> (К)» 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3C3E">
        <w:rPr>
          <w:rFonts w:ascii="Times New Roman" w:hAnsi="Times New Roman" w:cs="Times New Roman"/>
          <w:sz w:val="28"/>
          <w:szCs w:val="28"/>
          <w:lang w:val="uk-UA"/>
        </w:rPr>
        <w:t>з іншими видами рефлексії</w:t>
      </w:r>
      <w:r w:rsidR="00EF5B7D">
        <w:rPr>
          <w:rFonts w:ascii="Times New Roman" w:hAnsi="Times New Roman" w:cs="Times New Roman"/>
          <w:sz w:val="28"/>
          <w:szCs w:val="28"/>
          <w:lang w:val="uk-UA"/>
        </w:rPr>
        <w:t xml:space="preserve"> у визначені емоційно-мотиваційних когнітивних і рольових позиціях</w:t>
      </w:r>
      <w:r w:rsidR="0050426C" w:rsidRPr="00EF5B7D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50426C" w:rsidRPr="00EF5B7D" w:rsidRDefault="0050426C" w:rsidP="00EF5B7D">
      <w:pPr>
        <w:pStyle w:val="a3"/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D5DC9">
        <w:rPr>
          <w:rFonts w:ascii="Times New Roman" w:hAnsi="Times New Roman" w:cs="Times New Roman"/>
          <w:sz w:val="28"/>
          <w:szCs w:val="28"/>
          <w:lang w:val="uk-UA"/>
        </w:rPr>
        <w:t>«-»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03E4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03E4F" w:rsidRPr="00F867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D5DC9">
        <w:rPr>
          <w:rFonts w:ascii="Times New Roman" w:hAnsi="Times New Roman" w:cs="Times New Roman"/>
          <w:sz w:val="28"/>
          <w:szCs w:val="28"/>
          <w:lang w:val="uk-UA"/>
        </w:rPr>
        <w:t>квазірефлексі</w:t>
      </w:r>
      <w:r w:rsidR="00EF5B7D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="00EF5B7D">
        <w:rPr>
          <w:rFonts w:ascii="Times New Roman" w:hAnsi="Times New Roman" w:cs="Times New Roman"/>
          <w:sz w:val="28"/>
          <w:szCs w:val="28"/>
          <w:lang w:val="uk-UA"/>
        </w:rPr>
        <w:t xml:space="preserve"> у визначені емоційно-мотиваційних когнітивних і рольових позиціях;</w:t>
      </w:r>
    </w:p>
    <w:p w:rsidR="0050426C" w:rsidRDefault="0050426C" w:rsidP="0050426C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427179"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>У дослідженні були використані стандартизовані методики.</w:t>
      </w:r>
      <w:r w:rsidRPr="0042717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42717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Багатовимірна шкала сприйняття соціальної підтримки (MSPSS)  Д. </w:t>
      </w:r>
      <w:proofErr w:type="spellStart"/>
      <w:r w:rsidRPr="00427179">
        <w:rPr>
          <w:rFonts w:ascii="Times New Roman" w:hAnsi="Times New Roman" w:cs="Times New Roman"/>
          <w:i/>
          <w:sz w:val="28"/>
          <w:szCs w:val="28"/>
          <w:lang w:val="uk-UA"/>
        </w:rPr>
        <w:t>Зімета</w:t>
      </w:r>
      <w:proofErr w:type="spellEnd"/>
      <w:r w:rsidRPr="0042717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(в адаптації В. </w:t>
      </w:r>
      <w:proofErr w:type="spellStart"/>
      <w:r w:rsidRPr="00427179">
        <w:rPr>
          <w:rFonts w:ascii="Times New Roman" w:hAnsi="Times New Roman" w:cs="Times New Roman"/>
          <w:i/>
          <w:sz w:val="28"/>
          <w:szCs w:val="28"/>
          <w:lang w:val="uk-UA"/>
        </w:rPr>
        <w:t>Ялтонського</w:t>
      </w:r>
      <w:proofErr w:type="spellEnd"/>
      <w:r w:rsidRPr="00427179">
        <w:rPr>
          <w:rFonts w:ascii="Times New Roman" w:hAnsi="Times New Roman" w:cs="Times New Roman"/>
          <w:i/>
          <w:sz w:val="28"/>
          <w:szCs w:val="28"/>
          <w:lang w:val="uk-UA"/>
        </w:rPr>
        <w:t>, Н. Сироти</w:t>
      </w:r>
      <w:r w:rsidRPr="0042717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271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27179">
        <w:rPr>
          <w:rFonts w:ascii="Times New Roman" w:hAnsi="Times New Roman" w:cs="Times New Roman"/>
          <w:sz w:val="28"/>
          <w:szCs w:val="28"/>
          <w:lang w:val="uk-UA"/>
        </w:rPr>
        <w:t>(Додаток А)</w:t>
      </w:r>
      <w:r w:rsidRPr="0042717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42717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    Методика дозволяє виявити ознаки суб’єктності / об’єктності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у розв’язанні особистісних труднощ</w:t>
      </w:r>
      <w:r w:rsidR="007C051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ів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за  12-бальним</w:t>
      </w:r>
      <w:r w:rsidRPr="0042717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рейтинг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ом</w:t>
      </w:r>
      <w:r w:rsidRPr="0042717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Методика</w:t>
      </w:r>
      <w:r w:rsidRPr="0042717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призначе</w:t>
      </w:r>
      <w:r w:rsidR="007C051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на  для  обстеження  підлітків </w:t>
      </w:r>
      <w:r w:rsidRPr="00427179">
        <w:rPr>
          <w:rFonts w:ascii="Times New Roman" w:hAnsi="Times New Roman" w:cs="Times New Roman"/>
          <w:iCs/>
          <w:sz w:val="28"/>
          <w:szCs w:val="28"/>
          <w:lang w:val="uk-UA"/>
        </w:rPr>
        <w:t>і дорослих. Оцінюється стратегія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визначеності  соціального</w:t>
      </w:r>
      <w:r w:rsidRPr="0042717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«джерела»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щодо отримання соціальної підтримки:</w:t>
      </w:r>
      <w:r w:rsidRPr="0042717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або особа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здійснює </w:t>
      </w:r>
      <w:r w:rsidRPr="00DB446E">
        <w:rPr>
          <w:rFonts w:ascii="Times New Roman" w:hAnsi="Times New Roman" w:cs="Times New Roman"/>
          <w:i/>
          <w:iCs/>
          <w:sz w:val="28"/>
          <w:szCs w:val="28"/>
          <w:lang w:val="uk-UA"/>
        </w:rPr>
        <w:t>суб’єктивний контроль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(«+») за власними діями в ситуації, або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об’єктом</w:t>
      </w:r>
      <w:r w:rsidR="007C051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DB446E">
        <w:rPr>
          <w:rFonts w:ascii="Times New Roman" w:hAnsi="Times New Roman" w:cs="Times New Roman"/>
          <w:iCs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«-») соціальних обставин. Частота прояву суб’єктного контролю  визначалась балами: більше 8 балів – це системний прояв; менше 7 балів – проміжний перебіг.  </w:t>
      </w:r>
    </w:p>
    <w:p w:rsidR="0050426C" w:rsidRPr="00080437" w:rsidRDefault="0050426C" w:rsidP="0050426C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Метод семантичного диференціалу, запропонований З.</w:t>
      </w:r>
      <w:r w:rsidR="007C051A">
        <w:rPr>
          <w:rFonts w:ascii="Times New Roman" w:hAnsi="Times New Roman" w:cs="Times New Roman"/>
          <w:iCs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М. Мірошник  [38]</w:t>
      </w:r>
      <w:r w:rsidR="007C051A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дозволяє здійснити психолінгвістичний аналіз </w:t>
      </w:r>
      <w:r w:rsidRPr="000B7B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кількісного та якісного індексування</w:t>
      </w:r>
      <w:r w:rsidRPr="000B7B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соціальних значень за</w:t>
      </w:r>
      <w:r w:rsidRPr="000B7B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допомогою двополюсних шкал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: «+»,</w:t>
      </w:r>
      <w:r w:rsidR="007C05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       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«+/-»</w:t>
      </w:r>
      <w:r w:rsidR="007C05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та «-». Враховуються асоціації,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які викликала </w:t>
      </w:r>
      <w:r w:rsidRPr="005226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стимулююча ситуація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за змістом тесту «</w:t>
      </w:r>
      <w:r w:rsidRPr="005226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не тільки через її об'єктивний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зміст, але і через причини, пов</w:t>
      </w:r>
      <w:r w:rsidR="007C05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’язані з суб</w:t>
      </w:r>
      <w:r w:rsidR="007C051A" w:rsidRPr="005226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’</w:t>
      </w:r>
      <w:r w:rsidRPr="005226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єктивними схильностями і потягами досліджуваного, тобто внаслідок суб’єктивізму, особистісного значення, що надається ситуації досліджуваним, досліджуваний «проектує» свої властивості на ситуацію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з визначення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семантичного диференціалу» [51].  Вимірюються соціальна спрямованість </w:t>
      </w:r>
      <w:r w:rsidRPr="0008043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за </w:t>
      </w:r>
      <w:r w:rsidRPr="000804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0804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оцінками біполярних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0804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0804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градуйованих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0804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шкал, </w:t>
      </w:r>
      <w:r w:rsidRPr="000804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полюси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0804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0804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яких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0804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визначаються вербальними антонімами.</w:t>
      </w:r>
      <w:r w:rsidRPr="000804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50426C" w:rsidRDefault="0050426C" w:rsidP="0050426C">
      <w:pPr>
        <w:pStyle w:val="a3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* допомога від сім’</w:t>
      </w:r>
      <w:r w:rsidRPr="00F86775">
        <w:rPr>
          <w:rFonts w:ascii="Times New Roman" w:hAnsi="Times New Roman" w:cs="Times New Roman"/>
          <w:iCs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– неспроможність суб’єктного сприймання себе в ситуації визначена  рольовими позиціями «Утриманець» (-), «Дитина» (-);</w:t>
      </w:r>
    </w:p>
    <w:p w:rsidR="0050426C" w:rsidRDefault="0050426C" w:rsidP="0050426C">
      <w:pPr>
        <w:pStyle w:val="a3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* допомога від друзів – неспроможність до системного сприймання себе суб’єктом ситуації, покладання на інших, –  рольові позиції   «Невпевнений» (+/-);</w:t>
      </w:r>
    </w:p>
    <w:p w:rsidR="0050426C" w:rsidRPr="00000234" w:rsidRDefault="0050426C" w:rsidP="0050426C">
      <w:pPr>
        <w:pStyle w:val="a3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* самостійне вирішення проблеми або пі</w:t>
      </w:r>
      <w:r w:rsidR="007C051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дтримка від компетентних осіб –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суб’єктний самоконтроль, рольова позиція  «Тямущий» (+) .</w:t>
      </w:r>
    </w:p>
    <w:p w:rsidR="0050426C" w:rsidRDefault="0050426C" w:rsidP="0050426C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bookmarkStart w:id="0" w:name="toppp"/>
      <w:r w:rsidRPr="00000234">
        <w:rPr>
          <w:rFonts w:ascii="Times New Roman" w:hAnsi="Times New Roman" w:cs="Times New Roman"/>
          <w:iCs/>
          <w:sz w:val="28"/>
          <w:szCs w:val="28"/>
          <w:lang w:val="uk-UA"/>
        </w:rPr>
        <w:tab/>
      </w:r>
      <w:r w:rsidRPr="00000234">
        <w:rPr>
          <w:rFonts w:ascii="Times New Roman" w:hAnsi="Times New Roman" w:cs="Times New Roman"/>
          <w:iCs/>
          <w:sz w:val="28"/>
          <w:szCs w:val="28"/>
          <w:lang w:val="uk-UA"/>
        </w:rPr>
        <w:tab/>
        <w:t xml:space="preserve">2. </w:t>
      </w:r>
      <w:r w:rsidRPr="00000234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Тест-опиту</w:t>
      </w:r>
      <w:r w:rsidR="00B90F1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вальник особистісної зрілості Ю. </w:t>
      </w:r>
      <w:r w:rsidRPr="00000234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З. </w:t>
      </w:r>
      <w:proofErr w:type="spellStart"/>
      <w:r w:rsidRPr="00000234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Гільбуха</w:t>
      </w:r>
      <w:proofErr w:type="spellEnd"/>
      <w:r w:rsidRPr="0000023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F47636">
        <w:rPr>
          <w:rFonts w:ascii="Times New Roman" w:hAnsi="Times New Roman" w:cs="Times New Roman"/>
          <w:bCs/>
          <w:iCs/>
          <w:sz w:val="28"/>
          <w:szCs w:val="28"/>
          <w:lang w:val="uk-UA"/>
        </w:rPr>
        <w:t>[9]</w:t>
      </w:r>
      <w:r w:rsidRPr="0000023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000234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(Додаток Б). Тест  вважається одним із перших українських тестів, який є </w:t>
      </w:r>
      <w:r w:rsidRPr="00000234">
        <w:rPr>
          <w:rFonts w:ascii="Times New Roman" w:hAnsi="Times New Roman" w:cs="Times New Roman"/>
          <w:bCs/>
          <w:iCs/>
          <w:sz w:val="28"/>
          <w:szCs w:val="28"/>
          <w:lang w:val="uk-UA"/>
        </w:rPr>
        <w:lastRenderedPageBreak/>
        <w:t xml:space="preserve">першою  стандартною  методикою  в  </w:t>
      </w:r>
      <w:r w:rsidR="00B90F12">
        <w:rPr>
          <w:rFonts w:ascii="Times New Roman" w:hAnsi="Times New Roman" w:cs="Times New Roman"/>
          <w:bCs/>
          <w:iCs/>
          <w:sz w:val="28"/>
          <w:szCs w:val="28"/>
          <w:lang w:val="uk-UA"/>
        </w:rPr>
        <w:t>галузі</w:t>
      </w:r>
      <w:r w:rsidRPr="00000234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 вимірювання  зрілості особистості. Він відповідає надійності й достовірності, що доведено багаторічним використанням і популярністю у вітчизняних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та  закордонних  дослідженнях</w:t>
      </w:r>
      <w:r w:rsidRPr="00000234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Тест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має 5 шкал: </w:t>
      </w:r>
      <w:r w:rsidRPr="00000234"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Pr="00000234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Pr="0000023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отиваційна орієнтація </w:t>
      </w:r>
      <w:r w:rsidRPr="00000234">
        <w:rPr>
          <w:rFonts w:ascii="Times New Roman" w:eastAsia="Times New Roman" w:hAnsi="Times New Roman" w:cs="Times New Roman"/>
          <w:sz w:val="28"/>
          <w:szCs w:val="28"/>
          <w:lang w:val="uk-UA"/>
        </w:rPr>
        <w:t>на соці</w:t>
      </w:r>
      <w:r w:rsidR="00B9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ально </w:t>
      </w:r>
      <w:r w:rsidRPr="000002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значимі життєві цілі, прагнення до самореалізації, самостійності, ініціативності, </w:t>
      </w:r>
      <w:r w:rsidR="00B90F12">
        <w:rPr>
          <w:rFonts w:ascii="Times New Roman" w:eastAsia="Times New Roman" w:hAnsi="Times New Roman" w:cs="Times New Roman"/>
          <w:sz w:val="28"/>
          <w:szCs w:val="28"/>
          <w:lang w:val="uk-UA"/>
        </w:rPr>
        <w:t>лідерства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або уникнення від активності і соціальної зорієнтованості</w:t>
      </w:r>
      <w:r w:rsidRPr="000002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2) </w:t>
      </w:r>
      <w:r w:rsidRPr="0000023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ставлення до свого «Я»</w:t>
      </w:r>
      <w:r w:rsidR="00B90F1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–</w:t>
      </w:r>
      <w:r w:rsidRPr="000002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впевнен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ість</w:t>
      </w:r>
      <w:r w:rsidRPr="000002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B9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</w:t>
      </w:r>
      <w:r w:rsidRPr="000002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свої потенціали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або навпаки, протилежні ознаки</w:t>
      </w:r>
      <w:r w:rsidRPr="000002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3) </w:t>
      </w:r>
      <w:r w:rsidRPr="0000023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соціальний обов’язок –</w:t>
      </w:r>
      <w:r w:rsidRPr="000002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адекватне сприйняття дійснос</w:t>
      </w:r>
      <w:r w:rsidR="00B90F12">
        <w:rPr>
          <w:rFonts w:ascii="Times New Roman" w:eastAsia="Times New Roman" w:hAnsi="Times New Roman" w:cs="Times New Roman"/>
          <w:sz w:val="28"/>
          <w:szCs w:val="28"/>
          <w:lang w:val="uk-UA"/>
        </w:rPr>
        <w:t>ті, прийняття себе таким як 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діловий стиль, свіжість  раціонального мислення, та навпаки, протилежні властивості</w:t>
      </w:r>
      <w:r w:rsidRPr="000002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4) </w:t>
      </w:r>
      <w:r w:rsidRPr="0000023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життєва позиція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патріотична, громадянська позиція, небайдужість до інших, почуття спільності та навпаки, протилежні властивості</w:t>
      </w:r>
      <w:r w:rsidRPr="000002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5) </w:t>
      </w:r>
      <w:r w:rsidRPr="0000023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здібність до психологічної близькості з іншою людиною –</w:t>
      </w:r>
      <w:r w:rsidRPr="000002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духовність, моральність, людяність,  </w:t>
      </w:r>
      <w:proofErr w:type="spellStart"/>
      <w:r w:rsidRPr="0000023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мпатія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толерантність, рефлексія у спілкуванні</w:t>
      </w:r>
      <w:r w:rsidRPr="000002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Інтерпретація проводиться за шкалами: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000234">
        <w:rPr>
          <w:rFonts w:ascii="Times New Roman" w:eastAsia="Times New Roman" w:hAnsi="Times New Roman" w:cs="Times New Roman"/>
          <w:sz w:val="28"/>
          <w:szCs w:val="28"/>
          <w:lang w:val="uk-UA"/>
        </w:rPr>
        <w:t>цінкою особистісної зрілості служить алгебраїчна сума б</w:t>
      </w:r>
      <w:r w:rsidR="00B90F12">
        <w:rPr>
          <w:rFonts w:ascii="Times New Roman" w:eastAsia="Times New Roman" w:hAnsi="Times New Roman" w:cs="Times New Roman"/>
          <w:sz w:val="28"/>
          <w:szCs w:val="28"/>
          <w:lang w:val="uk-UA"/>
        </w:rPr>
        <w:t>алів, набрана за всіма 33 питаннями</w:t>
      </w:r>
      <w:r w:rsidRPr="000002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тесту. (Отже, ця оцінка може перебувати в межах від +99 до -99 балів).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</w:t>
      </w:r>
      <w:r w:rsidR="00EF5B7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цінками біполярних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шкал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здійснюється за асоціація</w:t>
      </w:r>
      <w:r w:rsidR="00B90F1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ми та  вербальним прототипом  шляхом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підбору  антонімів. </w:t>
      </w:r>
    </w:p>
    <w:p w:rsidR="0050426C" w:rsidRDefault="0050426C" w:rsidP="0050426C">
      <w:pPr>
        <w:pStyle w:val="a3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- від +99 до +50  – </w:t>
      </w:r>
      <w:r w:rsidRPr="00CD365B">
        <w:rPr>
          <w:rFonts w:ascii="Times New Roman" w:hAnsi="Times New Roman" w:cs="Times New Roman"/>
          <w:i/>
          <w:iCs/>
          <w:sz w:val="28"/>
          <w:szCs w:val="28"/>
          <w:lang w:val="uk-UA"/>
        </w:rPr>
        <w:t>рефлексивний рівень соціальної зрілості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 рольових позиціях «Відповідальний» (+), «Діловий» (+), «Дружній» (+), «Комунікативний»  (+), «Раціональний» (+), «Тямущий» (+);</w:t>
      </w:r>
    </w:p>
    <w:p w:rsidR="0050426C" w:rsidRDefault="0050426C" w:rsidP="0050426C">
      <w:pPr>
        <w:pStyle w:val="a3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- від +49 до +25 – </w:t>
      </w:r>
      <w:r w:rsidRPr="0009030E">
        <w:rPr>
          <w:rFonts w:ascii="Times New Roman" w:hAnsi="Times New Roman" w:cs="Times New Roman"/>
          <w:i/>
          <w:iCs/>
          <w:sz w:val="28"/>
          <w:szCs w:val="28"/>
          <w:lang w:val="uk-UA"/>
        </w:rPr>
        <w:t>інтроспективний рівень соціалізації особи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 рольових позиціях «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Уникаючий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», «Безпорадний», «Дитина», «Нераціональний» (+/-); </w:t>
      </w:r>
    </w:p>
    <w:p w:rsidR="0050426C" w:rsidRDefault="0050426C" w:rsidP="0050426C">
      <w:pPr>
        <w:pStyle w:val="a3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від +24 і -55 – </w:t>
      </w:r>
      <w:proofErr w:type="spellStart"/>
      <w:r w:rsidRPr="00ED33BA">
        <w:rPr>
          <w:rFonts w:ascii="Times New Roman" w:hAnsi="Times New Roman" w:cs="Times New Roman"/>
          <w:i/>
          <w:iCs/>
          <w:sz w:val="28"/>
          <w:szCs w:val="28"/>
          <w:lang w:val="uk-UA"/>
        </w:rPr>
        <w:t>квазірефлексивний</w:t>
      </w:r>
      <w:proofErr w:type="spellEnd"/>
      <w:r w:rsidRPr="0009030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рівень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(асоціальна спрямованість) в рольових позиціях «Утриманець» (-), «Дитина (капризна)» (-), «Агресивний», «Конформіст» («-»), «Егоїст»  (-). </w:t>
      </w:r>
    </w:p>
    <w:p w:rsidR="0050426C" w:rsidRPr="00F955E3" w:rsidRDefault="0050426C" w:rsidP="0050426C">
      <w:pPr>
        <w:tabs>
          <w:tab w:val="left" w:pos="284"/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00234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00234">
        <w:rPr>
          <w:rFonts w:ascii="Times New Roman" w:hAnsi="Times New Roman" w:cs="Times New Roman"/>
          <w:sz w:val="28"/>
          <w:szCs w:val="28"/>
          <w:lang w:val="uk-UA"/>
        </w:rPr>
        <w:tab/>
        <w:t xml:space="preserve">3. </w:t>
      </w:r>
      <w:r w:rsidRPr="0000023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Опитувальник рівня розвит</w:t>
      </w:r>
      <w:r w:rsidR="006345F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ку </w:t>
      </w:r>
      <w:proofErr w:type="spellStart"/>
      <w:r w:rsidR="006345F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рефлексивності</w:t>
      </w:r>
      <w:proofErr w:type="spellEnd"/>
      <w:r w:rsidR="006345F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(ОРРР) (</w:t>
      </w:r>
      <w:proofErr w:type="spellStart"/>
      <w:r w:rsidR="006345F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А. В. </w:t>
      </w:r>
      <w:r w:rsidRPr="0000023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Карп</w:t>
      </w:r>
      <w:proofErr w:type="spellEnd"/>
      <w:r w:rsidRPr="0000023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ова)</w:t>
      </w:r>
      <w:r w:rsidRPr="0000023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00023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0002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(Додаток В).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Доцільність і </w:t>
      </w:r>
      <w:r w:rsidR="00AD36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достовірність методики ОРРР (А.В.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Карпов) доведений  багаторічним використанням вітчизняних та зарубіжних дослідників. </w:t>
      </w:r>
      <w:r w:rsidR="006345F3">
        <w:rPr>
          <w:rFonts w:ascii="Times New Roman" w:eastAsia="Times New Roman" w:hAnsi="Times New Roman" w:cs="Times New Roman"/>
          <w:sz w:val="28"/>
          <w:szCs w:val="28"/>
          <w:lang w:val="uk-UA"/>
        </w:rPr>
        <w:t>Найважливішою цінністю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цієї методик</w:t>
      </w:r>
      <w:r w:rsidR="006345F3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 конструктивно складені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питання, які розкривають психічну реальність внутрішніх і зовнішніх компонентів у трьох базових аспектах, що відповідають трьом основним модусам психічного: 1) емоційна обумовленість психічних процесів та мотивацій; 2) психічні властивості; 3) поведінкові дії, що дають можливість розпізнати рольовий репертуар респондента.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Інтерпретація: </w:t>
      </w:r>
    </w:p>
    <w:p w:rsidR="0050426C" w:rsidRDefault="006345F3" w:rsidP="0050426C">
      <w:pPr>
        <w:pStyle w:val="a3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- 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від 140 до 162 балів - </w:t>
      </w:r>
      <w:r w:rsidR="0050426C" w:rsidRPr="0009030E">
        <w:rPr>
          <w:rFonts w:ascii="Times New Roman" w:hAnsi="Times New Roman" w:cs="Times New Roman"/>
          <w:i/>
          <w:iCs/>
          <w:sz w:val="28"/>
          <w:szCs w:val="28"/>
          <w:lang w:val="uk-UA"/>
        </w:rPr>
        <w:t>рефлексивний рівень</w:t>
      </w:r>
      <w:r w:rsidR="0050426C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>соціалізації особи в рольових позиціях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: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«Відповідальний» (+), «Діловий» (+), «Дружній» (+), «Комунікативний»  (+), «Раціональний» (+), «Тямущий» (+);</w:t>
      </w:r>
    </w:p>
    <w:p w:rsidR="0050426C" w:rsidRDefault="006345F3" w:rsidP="0050426C">
      <w:pPr>
        <w:pStyle w:val="a3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- 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від 122 до 139 балів - – </w:t>
      </w:r>
      <w:r w:rsidR="0050426C" w:rsidRPr="0009030E">
        <w:rPr>
          <w:rFonts w:ascii="Times New Roman" w:hAnsi="Times New Roman" w:cs="Times New Roman"/>
          <w:i/>
          <w:iCs/>
          <w:sz w:val="28"/>
          <w:szCs w:val="28"/>
          <w:lang w:val="uk-UA"/>
        </w:rPr>
        <w:t>інтроспективний рівень</w:t>
      </w:r>
      <w:r w:rsidR="0050426C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</w:t>
      </w:r>
      <w:r w:rsidR="0050426C" w:rsidRPr="0009030E">
        <w:rPr>
          <w:rFonts w:ascii="Times New Roman" w:hAnsi="Times New Roman" w:cs="Times New Roman"/>
          <w:iCs/>
          <w:sz w:val="28"/>
          <w:szCs w:val="28"/>
          <w:lang w:val="uk-UA"/>
        </w:rPr>
        <w:t>соціалізації особи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 рольових позиціях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: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«</w:t>
      </w:r>
      <w:proofErr w:type="spellStart"/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>Уникаючий</w:t>
      </w:r>
      <w:proofErr w:type="spellEnd"/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>», «Безпорадний», «Нераціональний» «Дитина», «</w:t>
      </w:r>
      <w:proofErr w:type="spellStart"/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>Тихушник</w:t>
      </w:r>
      <w:proofErr w:type="spellEnd"/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>» (+/-);</w:t>
      </w:r>
    </w:p>
    <w:p w:rsidR="0050426C" w:rsidRPr="00E10DD9" w:rsidRDefault="006345F3" w:rsidP="0050426C">
      <w:pPr>
        <w:pStyle w:val="a3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- 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від 93 до 121 балів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– </w:t>
      </w:r>
      <w:proofErr w:type="spellStart"/>
      <w:r w:rsidR="0050426C" w:rsidRPr="0009030E">
        <w:rPr>
          <w:rFonts w:ascii="Times New Roman" w:hAnsi="Times New Roman" w:cs="Times New Roman"/>
          <w:i/>
          <w:iCs/>
          <w:sz w:val="28"/>
          <w:szCs w:val="28"/>
          <w:lang w:val="uk-UA"/>
        </w:rPr>
        <w:t>квазірефлексивний</w:t>
      </w:r>
      <w:proofErr w:type="spellEnd"/>
      <w:r w:rsidR="0050426C" w:rsidRPr="0009030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рівень</w:t>
      </w:r>
      <w:r w:rsidR="0050426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у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рольових позиціях «Утриманець» (-), «Дитина» (-), «Агресивний» (-), «Егоїст»  (-).</w:t>
      </w:r>
    </w:p>
    <w:bookmarkEnd w:id="0"/>
    <w:p w:rsidR="0050426C" w:rsidRDefault="0050426C" w:rsidP="0050426C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ab/>
        <w:t xml:space="preserve">    4. </w:t>
      </w:r>
      <w:r>
        <w:rPr>
          <w:rFonts w:ascii="Times New Roman" w:hAnsi="Times New Roman"/>
          <w:bCs/>
          <w:i/>
          <w:iCs/>
          <w:sz w:val="28"/>
          <w:szCs w:val="28"/>
          <w:lang w:val="uk-UA"/>
        </w:rPr>
        <w:t>Шкала локусу рольового конфлікту</w:t>
      </w:r>
      <w:r w:rsidR="006345F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П.</w:t>
      </w:r>
      <w:r w:rsidR="006345F3">
        <w:rPr>
          <w:rFonts w:ascii="Times New Roman" w:hAnsi="Times New Roman" w:cs="Times New Roman"/>
          <w:i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П. </w:t>
      </w:r>
      <w:r w:rsidRPr="00AD3614">
        <w:rPr>
          <w:rFonts w:ascii="Times New Roman" w:hAnsi="Times New Roman" w:cs="Times New Roman"/>
          <w:i/>
          <w:sz w:val="28"/>
          <w:szCs w:val="28"/>
          <w:lang w:val="uk-UA"/>
        </w:rPr>
        <w:t>Горностая</w:t>
      </w:r>
      <w:r w:rsidRPr="00AD3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361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[</w:t>
      </w:r>
      <w:r w:rsidR="00AD3614" w:rsidRPr="00AD361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11</w:t>
      </w:r>
      <w:r w:rsidRPr="00AD361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с.264-265].</w:t>
      </w:r>
      <w:r w:rsidRPr="006345F3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Автор однієї із рольових теорій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П.</w:t>
      </w:r>
      <w:r w:rsidR="006345F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П.</w:t>
      </w:r>
      <w:r w:rsidR="006345F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Горнос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тай запропонував методику з виявлення конфліктності в роль</w:t>
      </w:r>
      <w:r w:rsidR="006345F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ових позиціях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завдяки якій отримується матеріал з визначення видів рефлексії. Інтерпретація:</w:t>
      </w:r>
    </w:p>
    <w:p w:rsidR="0050426C" w:rsidRDefault="0050426C" w:rsidP="0050426C">
      <w:pPr>
        <w:pStyle w:val="a3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а) </w:t>
      </w:r>
      <w:r w:rsidR="006345F3">
        <w:rPr>
          <w:rFonts w:ascii="Times New Roman" w:hAnsi="Times New Roman" w:cs="Times New Roman"/>
          <w:iCs/>
          <w:sz w:val="28"/>
          <w:szCs w:val="28"/>
          <w:lang w:val="uk-UA"/>
        </w:rPr>
        <w:t>від 16 до 24 балів –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87224E">
        <w:rPr>
          <w:rFonts w:ascii="Times New Roman" w:hAnsi="Times New Roman" w:cs="Times New Roman"/>
          <w:i/>
          <w:iCs/>
          <w:sz w:val="28"/>
          <w:szCs w:val="28"/>
          <w:lang w:val="uk-UA"/>
        </w:rPr>
        <w:t>рефлексивний рівень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рольові позиції</w:t>
      </w:r>
      <w:r w:rsidR="006345F3">
        <w:rPr>
          <w:rFonts w:ascii="Times New Roman" w:hAnsi="Times New Roman" w:cs="Times New Roman"/>
          <w:iCs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«Відповідальний» (+), «Діловий» (+), «Дружній» (+), «Комунікативний»  (+), «Раціональний» (+);</w:t>
      </w:r>
    </w:p>
    <w:p w:rsidR="0050426C" w:rsidRDefault="0050426C" w:rsidP="0050426C">
      <w:pPr>
        <w:pStyle w:val="a3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б) від 11 до 15 балів – </w:t>
      </w:r>
      <w:r w:rsidRPr="0087224E">
        <w:rPr>
          <w:rFonts w:ascii="Times New Roman" w:hAnsi="Times New Roman" w:cs="Times New Roman"/>
          <w:i/>
          <w:iCs/>
          <w:sz w:val="28"/>
          <w:szCs w:val="28"/>
          <w:lang w:val="uk-UA"/>
        </w:rPr>
        <w:t>інтроспективний рівень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рольові позиції  «Корисний» (+/-), «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Тихушник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>», «Дитина» (+/-);</w:t>
      </w:r>
    </w:p>
    <w:p w:rsidR="0050426C" w:rsidRPr="005D6D57" w:rsidRDefault="0050426C" w:rsidP="0050426C">
      <w:pPr>
        <w:pStyle w:val="a3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в) </w:t>
      </w:r>
      <w:r w:rsidR="006345F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 0 до 10 балів –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87224E">
        <w:rPr>
          <w:rFonts w:ascii="Times New Roman" w:hAnsi="Times New Roman" w:cs="Times New Roman"/>
          <w:i/>
          <w:iCs/>
          <w:sz w:val="28"/>
          <w:szCs w:val="28"/>
          <w:lang w:val="uk-UA"/>
        </w:rPr>
        <w:t>квазірефлексивний</w:t>
      </w:r>
      <w:proofErr w:type="spellEnd"/>
      <w:r w:rsidRPr="0087224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рівень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соціалізації особи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рольові позиції: «Утриманець» (-), «Дитина (капризна)» (-), «Агресивний», «Конформіст» («-»), «Егоїст»  (-).</w:t>
      </w:r>
    </w:p>
    <w:p w:rsidR="0050426C" w:rsidRPr="006563AF" w:rsidRDefault="0050426C" w:rsidP="0050426C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Статистична  обробка  даних  і графічна  презентація  результатів  дослідження  здійснювалася  за  допомогою пакета  статистичних  програм  SPSS  (версія  19.0).  </w:t>
      </w:r>
    </w:p>
    <w:p w:rsidR="006345F3" w:rsidRDefault="006345F3" w:rsidP="0050426C">
      <w:pPr>
        <w:pStyle w:val="a3"/>
        <w:tabs>
          <w:tab w:val="left" w:pos="284"/>
        </w:tabs>
        <w:spacing w:after="0" w:line="360" w:lineRule="auto"/>
        <w:ind w:left="79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26C" w:rsidRDefault="00AD0841" w:rsidP="00AD0841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ab/>
      </w:r>
      <w:r w:rsidR="0050426C">
        <w:rPr>
          <w:rFonts w:ascii="Times New Roman" w:hAnsi="Times New Roman" w:cs="Times New Roman"/>
          <w:b/>
          <w:sz w:val="28"/>
          <w:szCs w:val="28"/>
          <w:lang w:val="uk-UA"/>
        </w:rPr>
        <w:t>2.2. Аналіз результатів емпіричного дослідження внутрішніх і зовнішніх детермінант соціальної зрілості студентів-психологів</w:t>
      </w:r>
    </w:p>
    <w:p w:rsidR="00AD0841" w:rsidRDefault="00AD0841" w:rsidP="0050426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0426C" w:rsidRPr="005E51F8" w:rsidRDefault="0050426C" w:rsidP="0050426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методикою «Багатовимірна шкала сприймання соціальної підтримки (MSPSS)»  Д.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Зімета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(в адаптації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Ялтонського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Н. Сироти)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встановлена частота відповідей (r = 0,74, p  ≤0,1), що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дозволяє розподілити респондентів за рівнями соціалізації.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еред </w:t>
      </w:r>
      <w:r w:rsidRPr="0087224E">
        <w:rPr>
          <w:rFonts w:ascii="Times New Roman" w:hAnsi="Times New Roman" w:cs="Times New Roman"/>
          <w:i/>
          <w:sz w:val="28"/>
          <w:szCs w:val="28"/>
          <w:lang w:val="uk-UA"/>
        </w:rPr>
        <w:t>першокурсників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43 особи (57,33%) не змогли взяти відповідальність на себе, вони зберігають сталий стиль отримувати допомогу від батьків;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22 особи (29,33%) також не змогли вирішувати проблему самостійно, проявили надмірну залежність від інших, причому визначили страх отримати відмову; у 10 осіб (13,33%) визначений суб’єктний підхід до осмислення проблеми, самооцінки власної компетентності вирішити проблему самостійно (показник: «гідне ставлення до свого Я»; «раціональне судження»), комунікативні здібності («показник: «звернусь до фахівці,  до Інтернету»). Слід ще визначити, що за частотою відповіді були визначені </w:t>
      </w:r>
      <w:r w:rsidRPr="00A17B28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проміжні рівні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сформованості рефлексії, інтроспекції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квазірефлексії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(r = 0,524, p  ≤0,1)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«Інтроспекція (І) + рефлексія (Р)»  з позначкою </w:t>
      </w:r>
      <w:r>
        <w:rPr>
          <w:rFonts w:ascii="Times New Roman" w:hAnsi="Times New Roman" w:cs="Times New Roman"/>
          <w:iCs/>
          <w:sz w:val="24"/>
          <w:szCs w:val="24"/>
          <w:lang w:val="uk-UA"/>
        </w:rPr>
        <w:t>І≥Р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( 5 осіб, 6,66%); 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квазірефлексія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(К) + інтроспекція(І)» з позначкою </w:t>
      </w:r>
      <w:r>
        <w:rPr>
          <w:rFonts w:ascii="Times New Roman" w:hAnsi="Times New Roman" w:cs="Times New Roman"/>
          <w:iCs/>
          <w:sz w:val="24"/>
          <w:szCs w:val="24"/>
          <w:lang w:val="uk-UA"/>
        </w:rPr>
        <w:t>К≥І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(3 особи, 4,0%). </w:t>
      </w:r>
    </w:p>
    <w:p w:rsidR="0050426C" w:rsidRPr="00AD0841" w:rsidRDefault="0050426C" w:rsidP="0050426C">
      <w:pPr>
        <w:spacing w:after="0" w:line="360" w:lineRule="auto"/>
        <w:ind w:firstLine="708"/>
        <w:contextualSpacing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D0841">
        <w:rPr>
          <w:rFonts w:ascii="Times New Roman" w:hAnsi="Times New Roman" w:cs="Times New Roman"/>
          <w:i/>
          <w:sz w:val="28"/>
          <w:szCs w:val="28"/>
          <w:lang w:val="uk-UA"/>
        </w:rPr>
        <w:t>Таблиця 2.1.</w:t>
      </w:r>
    </w:p>
    <w:p w:rsidR="00EF5B7D" w:rsidRDefault="00EF5B7D" w:rsidP="00EF5B7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Розподіл респондентів по рівням соціалізації за методикою</w:t>
      </w:r>
    </w:p>
    <w:p w:rsidR="00EF5B7D" w:rsidRPr="00ED33BA" w:rsidRDefault="00EF5B7D" w:rsidP="00EF5B7D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MSPSS  Д.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Зімета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(в адаптації В.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Ялтонського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, Н. Сироти)</w:t>
      </w:r>
    </w:p>
    <w:tbl>
      <w:tblPr>
        <w:tblStyle w:val="a4"/>
        <w:tblW w:w="9205" w:type="dxa"/>
        <w:tblLook w:val="04A0" w:firstRow="1" w:lastRow="0" w:firstColumn="1" w:lastColumn="0" w:noHBand="0" w:noVBand="1"/>
      </w:tblPr>
      <w:tblGrid>
        <w:gridCol w:w="1273"/>
        <w:gridCol w:w="799"/>
        <w:gridCol w:w="756"/>
        <w:gridCol w:w="257"/>
        <w:gridCol w:w="1289"/>
        <w:gridCol w:w="4831"/>
      </w:tblGrid>
      <w:tr w:rsidR="00EF5B7D" w:rsidTr="00EF5B7D"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>Курси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C0F3E">
              <w:rPr>
                <w:rFonts w:ascii="Times New Roman" w:hAnsi="Times New Roman" w:cs="Times New Roman"/>
                <w:lang w:val="uk-UA"/>
              </w:rPr>
              <w:t>К-сть</w:t>
            </w:r>
            <w:proofErr w:type="spellEnd"/>
          </w:p>
        </w:tc>
        <w:tc>
          <w:tcPr>
            <w:tcW w:w="10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F5B7D" w:rsidRPr="005C0F3E" w:rsidRDefault="00EF5B7D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 xml:space="preserve"> % 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F5B7D" w:rsidRPr="005C0F3E" w:rsidRDefault="005C0F3E" w:rsidP="005C0F3E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Рівні розвитку СЗ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>Рольові позиції</w:t>
            </w:r>
          </w:p>
        </w:tc>
      </w:tr>
      <w:tr w:rsidR="00EF5B7D" w:rsidTr="00EF5B7D">
        <w:trPr>
          <w:trHeight w:val="180"/>
        </w:trPr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C0F3E">
              <w:rPr>
                <w:rFonts w:ascii="Times New Roman" w:hAnsi="Times New Roman" w:cs="Times New Roman"/>
                <w:lang w:val="uk-UA"/>
              </w:rPr>
              <w:t>Першо-</w:t>
            </w:r>
            <w:proofErr w:type="spellEnd"/>
          </w:p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C0F3E">
              <w:rPr>
                <w:rFonts w:ascii="Times New Roman" w:hAnsi="Times New Roman" w:cs="Times New Roman"/>
                <w:lang w:val="uk-UA"/>
              </w:rPr>
              <w:t>курсники</w:t>
            </w:r>
            <w:proofErr w:type="spellEnd"/>
          </w:p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5C0F3E">
              <w:rPr>
                <w:rFonts w:ascii="Times New Roman" w:hAnsi="Times New Roman" w:cs="Times New Roman"/>
                <w:lang w:val="en-US"/>
              </w:rPr>
              <w:t>N=75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F5B7D" w:rsidRPr="005C0F3E" w:rsidRDefault="00EF5B7D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>13,33</w:t>
            </w:r>
          </w:p>
        </w:tc>
        <w:tc>
          <w:tcPr>
            <w:tcW w:w="257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iCs/>
                <w:lang w:val="uk-UA"/>
              </w:rPr>
            </w:pPr>
            <w:proofErr w:type="spellStart"/>
            <w:r w:rsidRPr="005C0F3E">
              <w:rPr>
                <w:rFonts w:ascii="Times New Roman" w:hAnsi="Times New Roman" w:cs="Times New Roman"/>
                <w:iCs/>
                <w:lang w:val="uk-UA"/>
              </w:rPr>
              <w:t>Рс</w:t>
            </w:r>
            <w:proofErr w:type="spellEnd"/>
            <w:r w:rsidRPr="005C0F3E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</w:p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 xml:space="preserve">«Тямущий» </w:t>
            </w:r>
          </w:p>
        </w:tc>
      </w:tr>
      <w:tr w:rsidR="00EF5B7D" w:rsidTr="00EF5B7D">
        <w:trPr>
          <w:trHeight w:val="22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F5B7D" w:rsidRPr="005C0F3E" w:rsidRDefault="00EF5B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F5B7D" w:rsidRPr="005C0F3E" w:rsidRDefault="00EF5B7D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>29,33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C0F3E">
              <w:rPr>
                <w:rFonts w:ascii="Times New Roman" w:hAnsi="Times New Roman" w:cs="Times New Roman"/>
                <w:iCs/>
                <w:lang w:val="uk-UA"/>
              </w:rPr>
              <w:t>Іс</w:t>
            </w:r>
            <w:proofErr w:type="spellEnd"/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iCs/>
                <w:lang w:val="uk-UA"/>
              </w:rPr>
              <w:t>«Невпевнений»</w:t>
            </w:r>
          </w:p>
        </w:tc>
      </w:tr>
      <w:tr w:rsidR="00EF5B7D" w:rsidTr="00EF5B7D">
        <w:trPr>
          <w:trHeight w:val="17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F5B7D" w:rsidRPr="005C0F3E" w:rsidRDefault="00EF5B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F5B7D" w:rsidRPr="005C0F3E" w:rsidRDefault="00EF5B7D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>35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>46,66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C0F3E">
              <w:rPr>
                <w:rFonts w:ascii="Times New Roman" w:hAnsi="Times New Roman" w:cs="Times New Roman"/>
                <w:iCs/>
                <w:lang w:val="uk-UA"/>
              </w:rPr>
              <w:t>Кс</w:t>
            </w:r>
            <w:proofErr w:type="spellEnd"/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iCs/>
                <w:lang w:val="uk-UA"/>
              </w:rPr>
              <w:t>«Утриманець»; «Дитина»</w:t>
            </w:r>
          </w:p>
        </w:tc>
      </w:tr>
      <w:tr w:rsidR="00EF5B7D" w:rsidTr="00EF5B7D">
        <w:trPr>
          <w:trHeight w:val="174"/>
        </w:trPr>
        <w:tc>
          <w:tcPr>
            <w:tcW w:w="127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F5B7D" w:rsidRPr="005C0F3E" w:rsidRDefault="00EF5B7D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 xml:space="preserve">5 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>6,66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iCs/>
                <w:lang w:val="uk-UA"/>
              </w:rPr>
            </w:pPr>
            <w:r w:rsidRPr="005C0F3E">
              <w:rPr>
                <w:rFonts w:ascii="Times New Roman" w:hAnsi="Times New Roman" w:cs="Times New Roman"/>
                <w:iCs/>
                <w:lang w:val="uk-UA"/>
              </w:rPr>
              <w:t>І≥Р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iCs/>
                <w:lang w:val="uk-UA"/>
              </w:rPr>
            </w:pPr>
            <w:r w:rsidRPr="005C0F3E">
              <w:rPr>
                <w:rFonts w:ascii="Times New Roman" w:hAnsi="Times New Roman" w:cs="Times New Roman"/>
                <w:iCs/>
                <w:lang w:val="uk-UA"/>
              </w:rPr>
              <w:t>«Невпевнений» з амбіціями на роль «Тямущого»</w:t>
            </w:r>
          </w:p>
        </w:tc>
      </w:tr>
      <w:tr w:rsidR="00EF5B7D" w:rsidTr="00EF5B7D">
        <w:trPr>
          <w:trHeight w:val="174"/>
        </w:trPr>
        <w:tc>
          <w:tcPr>
            <w:tcW w:w="127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F5B7D" w:rsidRPr="005C0F3E" w:rsidRDefault="00EF5B7D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 xml:space="preserve">3 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>4,0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iCs/>
                <w:lang w:val="uk-UA"/>
              </w:rPr>
            </w:pPr>
            <w:r w:rsidRPr="005C0F3E">
              <w:rPr>
                <w:rFonts w:ascii="Times New Roman" w:hAnsi="Times New Roman" w:cs="Times New Roman"/>
                <w:iCs/>
                <w:lang w:val="uk-UA"/>
              </w:rPr>
              <w:t>К≥І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iCs/>
                <w:lang w:val="uk-UA"/>
              </w:rPr>
            </w:pPr>
            <w:r w:rsidRPr="005C0F3E">
              <w:rPr>
                <w:rFonts w:ascii="Times New Roman" w:hAnsi="Times New Roman" w:cs="Times New Roman"/>
                <w:iCs/>
                <w:lang w:val="uk-UA"/>
              </w:rPr>
              <w:t>«Утриманець», «Дитина» з грою в ролях «Невпевненого»</w:t>
            </w:r>
          </w:p>
        </w:tc>
      </w:tr>
      <w:tr w:rsidR="00EF5B7D" w:rsidTr="00EF5B7D">
        <w:trPr>
          <w:trHeight w:val="303"/>
        </w:trPr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>Бакалаври</w:t>
            </w:r>
          </w:p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5C0F3E">
              <w:rPr>
                <w:rFonts w:ascii="Times New Roman" w:hAnsi="Times New Roman" w:cs="Times New Roman"/>
                <w:lang w:val="en-US"/>
              </w:rPr>
              <w:t>N= 43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F5B7D" w:rsidRPr="005C0F3E" w:rsidRDefault="00EF5B7D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>44,18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C0F3E">
              <w:rPr>
                <w:rFonts w:ascii="Times New Roman" w:hAnsi="Times New Roman" w:cs="Times New Roman"/>
                <w:lang w:val="uk-UA"/>
              </w:rPr>
              <w:t>Рс</w:t>
            </w:r>
            <w:proofErr w:type="spellEnd"/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>«Тямущий»</w:t>
            </w:r>
          </w:p>
        </w:tc>
      </w:tr>
      <w:tr w:rsidR="00EF5B7D" w:rsidTr="00EF5B7D">
        <w:trPr>
          <w:trHeight w:val="2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F5B7D" w:rsidRPr="005C0F3E" w:rsidRDefault="00EF5B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F5B7D" w:rsidRPr="005C0F3E" w:rsidRDefault="00EF5B7D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>18,60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C0F3E">
              <w:rPr>
                <w:rFonts w:ascii="Times New Roman" w:hAnsi="Times New Roman" w:cs="Times New Roman"/>
                <w:iCs/>
                <w:lang w:val="uk-UA"/>
              </w:rPr>
              <w:t>Іс</w:t>
            </w:r>
            <w:proofErr w:type="spellEnd"/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iCs/>
                <w:lang w:val="uk-UA"/>
              </w:rPr>
              <w:t>«Невпевнений»</w:t>
            </w:r>
          </w:p>
        </w:tc>
      </w:tr>
      <w:tr w:rsidR="00EF5B7D" w:rsidTr="00EF5B7D">
        <w:trPr>
          <w:trHeight w:val="2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F5B7D" w:rsidRPr="005C0F3E" w:rsidRDefault="00EF5B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F5B7D" w:rsidRPr="005C0F3E" w:rsidRDefault="00EF5B7D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>20,93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F5B7D" w:rsidRPr="005C0F3E" w:rsidRDefault="00EF5B7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C0F3E">
              <w:rPr>
                <w:rFonts w:ascii="Times New Roman" w:hAnsi="Times New Roman" w:cs="Times New Roman"/>
                <w:lang w:val="uk-UA"/>
              </w:rPr>
              <w:t>Кс</w:t>
            </w:r>
            <w:proofErr w:type="spellEnd"/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iCs/>
                <w:lang w:val="uk-UA"/>
              </w:rPr>
              <w:t>«Утриманець»; «Дитина»</w:t>
            </w:r>
          </w:p>
        </w:tc>
      </w:tr>
      <w:tr w:rsidR="00EF5B7D" w:rsidTr="00EF5B7D">
        <w:trPr>
          <w:trHeight w:val="255"/>
        </w:trPr>
        <w:tc>
          <w:tcPr>
            <w:tcW w:w="127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F5B7D" w:rsidRPr="005C0F3E" w:rsidRDefault="00EF5B7D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>9,3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F5B7D" w:rsidRPr="005C0F3E" w:rsidRDefault="00EF5B7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iCs/>
                <w:lang w:val="uk-UA"/>
              </w:rPr>
              <w:t>І≥Р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iCs/>
                <w:lang w:val="uk-UA"/>
              </w:rPr>
              <w:t>«Невпевнений» з амбіціями на роль «Тямущого»</w:t>
            </w:r>
          </w:p>
        </w:tc>
      </w:tr>
      <w:tr w:rsidR="00EF5B7D" w:rsidTr="00EF5B7D">
        <w:trPr>
          <w:trHeight w:val="255"/>
        </w:trPr>
        <w:tc>
          <w:tcPr>
            <w:tcW w:w="127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5B7D" w:rsidRPr="005C0F3E" w:rsidRDefault="00EF5B7D">
            <w:pPr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F5B7D" w:rsidRPr="005C0F3E" w:rsidRDefault="00EF5B7D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contextualSpacing/>
              <w:rPr>
                <w:rFonts w:ascii="Times New Roman" w:hAnsi="Times New Roman" w:cs="Times New Roman"/>
                <w:lang w:val="uk-UA"/>
              </w:rPr>
            </w:pPr>
            <w:r w:rsidRPr="005C0F3E">
              <w:rPr>
                <w:rFonts w:ascii="Times New Roman" w:hAnsi="Times New Roman" w:cs="Times New Roman"/>
                <w:lang w:val="uk-UA"/>
              </w:rPr>
              <w:t>6,9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F5B7D" w:rsidRPr="005C0F3E" w:rsidRDefault="00EF5B7D">
            <w:pPr>
              <w:jc w:val="both"/>
              <w:rPr>
                <w:rFonts w:ascii="Times New Roman" w:hAnsi="Times New Roman" w:cs="Times New Roman"/>
                <w:iCs/>
                <w:lang w:val="uk-UA"/>
              </w:rPr>
            </w:pPr>
            <w:r w:rsidRPr="005C0F3E">
              <w:rPr>
                <w:rFonts w:ascii="Times New Roman" w:hAnsi="Times New Roman" w:cs="Times New Roman"/>
                <w:iCs/>
                <w:lang w:val="uk-UA"/>
              </w:rPr>
              <w:t>К≥І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B7D" w:rsidRPr="005C0F3E" w:rsidRDefault="00EF5B7D">
            <w:pPr>
              <w:jc w:val="both"/>
              <w:rPr>
                <w:rFonts w:ascii="Times New Roman" w:hAnsi="Times New Roman" w:cs="Times New Roman"/>
                <w:iCs/>
                <w:lang w:val="uk-UA"/>
              </w:rPr>
            </w:pPr>
            <w:r w:rsidRPr="005C0F3E">
              <w:rPr>
                <w:rFonts w:ascii="Times New Roman" w:hAnsi="Times New Roman" w:cs="Times New Roman"/>
                <w:iCs/>
                <w:lang w:val="uk-UA"/>
              </w:rPr>
              <w:t>«Утриманець», «Дитина» з грою в ролях «Невпевненого»</w:t>
            </w:r>
          </w:p>
        </w:tc>
      </w:tr>
    </w:tbl>
    <w:p w:rsidR="0050426C" w:rsidRPr="00EF5B7D" w:rsidRDefault="0050426C" w:rsidP="0050426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26C" w:rsidRDefault="0050426C" w:rsidP="0050426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0426C" w:rsidRPr="00E92866" w:rsidRDefault="0050426C" w:rsidP="0050426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iCs/>
          <w:sz w:val="24"/>
          <w:szCs w:val="24"/>
          <w:lang w:val="uk-UA"/>
        </w:rPr>
        <w:t>П</w:t>
      </w:r>
      <w:r w:rsidRPr="00081978">
        <w:rPr>
          <w:rFonts w:ascii="Times New Roman" w:hAnsi="Times New Roman" w:cs="Times New Roman"/>
          <w:iCs/>
          <w:sz w:val="24"/>
          <w:szCs w:val="24"/>
          <w:lang w:val="uk-UA"/>
        </w:rPr>
        <w:t>римітка</w:t>
      </w:r>
      <w:r w:rsidR="00034ADA">
        <w:rPr>
          <w:rFonts w:ascii="Times New Roman" w:hAnsi="Times New Roman" w:cs="Times New Roman"/>
          <w:iCs/>
          <w:sz w:val="24"/>
          <w:szCs w:val="24"/>
          <w:lang w:val="uk-UA"/>
        </w:rPr>
        <w:t>: Р –</w:t>
      </w:r>
      <w:r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рефлексія;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uk-UA"/>
        </w:rPr>
        <w:t>Рс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– системна рефлексія; І </w:t>
      </w:r>
      <w:r w:rsidR="00034ADA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– </w:t>
      </w:r>
      <w:r>
        <w:rPr>
          <w:rFonts w:ascii="Times New Roman" w:hAnsi="Times New Roman" w:cs="Times New Roman"/>
          <w:iCs/>
          <w:sz w:val="24"/>
          <w:szCs w:val="24"/>
          <w:lang w:val="uk-UA"/>
        </w:rPr>
        <w:t xml:space="preserve">Інтроспекція;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uk-UA"/>
        </w:rPr>
        <w:t>Іс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– Інтроспекція системна ; І≥Р;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uk-UA"/>
        </w:rPr>
        <w:t>Кс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uk-UA"/>
        </w:rPr>
        <w:t>квазірефлексія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системна К≥І.</w:t>
      </w:r>
    </w:p>
    <w:p w:rsidR="0050426C" w:rsidRDefault="0050426C" w:rsidP="0050426C">
      <w:pPr>
        <w:pStyle w:val="a3"/>
        <w:tabs>
          <w:tab w:val="left" w:pos="142"/>
          <w:tab w:val="left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50426C" w:rsidRDefault="0050426C" w:rsidP="0050426C">
      <w:pPr>
        <w:pStyle w:val="a3"/>
        <w:tabs>
          <w:tab w:val="left" w:pos="142"/>
          <w:tab w:val="left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Таким чином, за методикою </w:t>
      </w:r>
      <w:r w:rsidR="00034ADA">
        <w:rPr>
          <w:rFonts w:ascii="Times New Roman" w:hAnsi="Times New Roman" w:cs="Times New Roman"/>
          <w:sz w:val="28"/>
          <w:szCs w:val="28"/>
          <w:lang w:val="uk-UA"/>
        </w:rPr>
        <w:t xml:space="preserve">(MSPSS)»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Зімета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розподіл респондентів за рівнями серед </w:t>
      </w:r>
      <w:r w:rsidRPr="00B54B2D">
        <w:rPr>
          <w:rFonts w:ascii="Times New Roman" w:hAnsi="Times New Roman" w:cs="Times New Roman"/>
          <w:i/>
          <w:sz w:val="28"/>
          <w:szCs w:val="28"/>
          <w:lang w:val="uk-UA"/>
        </w:rPr>
        <w:t>першокурсників</w:t>
      </w:r>
      <w:r w:rsidR="00034ADA" w:rsidRPr="00034A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4ADA">
        <w:rPr>
          <w:rFonts w:ascii="Times New Roman" w:hAnsi="Times New Roman" w:cs="Times New Roman"/>
          <w:sz w:val="28"/>
          <w:szCs w:val="28"/>
          <w:lang w:val="uk-UA"/>
        </w:rPr>
        <w:t>визначився таким чином:</w:t>
      </w:r>
    </w:p>
    <w:p w:rsidR="0050426C" w:rsidRPr="00B54B2D" w:rsidRDefault="0050426C" w:rsidP="0050426C">
      <w:pPr>
        <w:pStyle w:val="a3"/>
        <w:numPr>
          <w:ilvl w:val="0"/>
          <w:numId w:val="16"/>
        </w:numPr>
        <w:tabs>
          <w:tab w:val="left" w:pos="142"/>
          <w:tab w:val="left" w:pos="284"/>
        </w:tabs>
        <w:spacing w:after="0" w:line="360" w:lineRule="auto"/>
        <w:ind w:left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рівень системного прояву соціальної зрілості складає 10 осіб (13,33%);</w:t>
      </w:r>
    </w:p>
    <w:p w:rsidR="0050426C" w:rsidRDefault="0050426C" w:rsidP="0050426C">
      <w:pPr>
        <w:pStyle w:val="a3"/>
        <w:numPr>
          <w:ilvl w:val="0"/>
          <w:numId w:val="16"/>
        </w:numPr>
        <w:tabs>
          <w:tab w:val="left" w:pos="142"/>
          <w:tab w:val="left" w:pos="284"/>
        </w:tabs>
        <w:spacing w:after="0" w:line="360" w:lineRule="auto"/>
        <w:ind w:left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рівень інтроспективної соціальної орієнтації  – 22 особи (28,33%);</w:t>
      </w:r>
    </w:p>
    <w:p w:rsidR="0050426C" w:rsidRDefault="0050426C" w:rsidP="0050426C">
      <w:pPr>
        <w:pStyle w:val="a3"/>
        <w:numPr>
          <w:ilvl w:val="0"/>
          <w:numId w:val="16"/>
        </w:numPr>
        <w:tabs>
          <w:tab w:val="left" w:pos="142"/>
          <w:tab w:val="left" w:pos="284"/>
        </w:tabs>
        <w:spacing w:after="0" w:line="360" w:lineRule="auto"/>
        <w:ind w:left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рівень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квазірефлексивної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орієнтації –  35 осіб (46,66%);</w:t>
      </w:r>
    </w:p>
    <w:p w:rsidR="0050426C" w:rsidRDefault="0050426C" w:rsidP="0050426C">
      <w:pPr>
        <w:pStyle w:val="a3"/>
        <w:numPr>
          <w:ilvl w:val="0"/>
          <w:numId w:val="16"/>
        </w:numPr>
        <w:tabs>
          <w:tab w:val="left" w:pos="142"/>
          <w:tab w:val="left" w:pos="284"/>
        </w:tabs>
        <w:spacing w:after="0" w:line="360" w:lineRule="auto"/>
        <w:ind w:left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проміжний рівень інтроспекції з рефлексією – 5 осіб (5,55;)</w:t>
      </w:r>
    </w:p>
    <w:p w:rsidR="0050426C" w:rsidRDefault="0050426C" w:rsidP="0050426C">
      <w:pPr>
        <w:pStyle w:val="a3"/>
        <w:numPr>
          <w:ilvl w:val="0"/>
          <w:numId w:val="16"/>
        </w:numPr>
        <w:tabs>
          <w:tab w:val="left" w:pos="142"/>
          <w:tab w:val="left" w:pos="284"/>
        </w:tabs>
        <w:spacing w:after="0" w:line="360" w:lineRule="auto"/>
        <w:ind w:left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проміжна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квазірефлексія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з інтроспекцією – 3 особи (4,0%).</w:t>
      </w:r>
    </w:p>
    <w:p w:rsidR="0050426C" w:rsidRDefault="0050426C" w:rsidP="0050426C">
      <w:pPr>
        <w:pStyle w:val="a3"/>
        <w:tabs>
          <w:tab w:val="left" w:pos="0"/>
          <w:tab w:val="left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Розподіл серед бакалаврів визначився таким чином:</w:t>
      </w:r>
    </w:p>
    <w:p w:rsidR="0050426C" w:rsidRDefault="0050426C" w:rsidP="0050426C">
      <w:pPr>
        <w:pStyle w:val="a3"/>
        <w:numPr>
          <w:ilvl w:val="0"/>
          <w:numId w:val="17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рівень системного прояву соціальної зрілості  – 19 осіб (44,18%)</w:t>
      </w:r>
    </w:p>
    <w:p w:rsidR="0050426C" w:rsidRDefault="0050426C" w:rsidP="0050426C">
      <w:pPr>
        <w:pStyle w:val="a3"/>
        <w:numPr>
          <w:ilvl w:val="0"/>
          <w:numId w:val="17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0C28EA">
        <w:rPr>
          <w:rFonts w:ascii="Times New Roman" w:hAnsi="Times New Roman" w:cs="Times New Roman"/>
          <w:iCs/>
          <w:sz w:val="28"/>
          <w:szCs w:val="28"/>
          <w:lang w:val="uk-UA"/>
        </w:rPr>
        <w:t>рівень інтроспект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ивної соціальної орієнтації  – 8 особи (18,6</w:t>
      </w:r>
      <w:r w:rsidRPr="000C28EA">
        <w:rPr>
          <w:rFonts w:ascii="Times New Roman" w:hAnsi="Times New Roman" w:cs="Times New Roman"/>
          <w:iCs/>
          <w:sz w:val="28"/>
          <w:szCs w:val="28"/>
          <w:lang w:val="uk-UA"/>
        </w:rPr>
        <w:t>%);</w:t>
      </w:r>
    </w:p>
    <w:p w:rsidR="0050426C" w:rsidRDefault="0050426C" w:rsidP="0050426C">
      <w:pPr>
        <w:pStyle w:val="a3"/>
        <w:numPr>
          <w:ilvl w:val="0"/>
          <w:numId w:val="17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0C28E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рівень </w:t>
      </w:r>
      <w:proofErr w:type="spellStart"/>
      <w:r w:rsidRPr="000C28EA">
        <w:rPr>
          <w:rFonts w:ascii="Times New Roman" w:hAnsi="Times New Roman" w:cs="Times New Roman"/>
          <w:iCs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вазірефлексивної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орієнтації –  9 осіб (20,93</w:t>
      </w:r>
      <w:r w:rsidRPr="000C28EA">
        <w:rPr>
          <w:rFonts w:ascii="Times New Roman" w:hAnsi="Times New Roman" w:cs="Times New Roman"/>
          <w:iCs/>
          <w:sz w:val="28"/>
          <w:szCs w:val="28"/>
          <w:lang w:val="uk-UA"/>
        </w:rPr>
        <w:t>%);</w:t>
      </w:r>
    </w:p>
    <w:p w:rsidR="0050426C" w:rsidRDefault="0050426C" w:rsidP="0050426C">
      <w:pPr>
        <w:pStyle w:val="a3"/>
        <w:numPr>
          <w:ilvl w:val="0"/>
          <w:numId w:val="17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0C28E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проміжний рівень інтроспекції з рефлексією –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4</w:t>
      </w:r>
      <w:r w:rsidRPr="000C28E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осіб (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9,3%</w:t>
      </w:r>
      <w:r w:rsidRPr="000C28EA">
        <w:rPr>
          <w:rFonts w:ascii="Times New Roman" w:hAnsi="Times New Roman" w:cs="Times New Roman"/>
          <w:iCs/>
          <w:sz w:val="28"/>
          <w:szCs w:val="28"/>
          <w:lang w:val="uk-UA"/>
        </w:rPr>
        <w:t>;)</w:t>
      </w:r>
    </w:p>
    <w:p w:rsidR="0050426C" w:rsidRPr="000C28EA" w:rsidRDefault="0050426C" w:rsidP="0050426C">
      <w:pPr>
        <w:pStyle w:val="a3"/>
        <w:numPr>
          <w:ilvl w:val="0"/>
          <w:numId w:val="17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0C28E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проміжна </w:t>
      </w:r>
      <w:proofErr w:type="spellStart"/>
      <w:r w:rsidRPr="000C28EA">
        <w:rPr>
          <w:rFonts w:ascii="Times New Roman" w:hAnsi="Times New Roman" w:cs="Times New Roman"/>
          <w:iCs/>
          <w:sz w:val="28"/>
          <w:szCs w:val="28"/>
          <w:lang w:val="uk-UA"/>
        </w:rPr>
        <w:t>квазірефлексія</w:t>
      </w:r>
      <w:proofErr w:type="spellEnd"/>
      <w:r w:rsidRPr="000C28E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з інтроспекцією – 3 особи (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6,9%</w:t>
      </w:r>
    </w:p>
    <w:p w:rsidR="0050426C" w:rsidRDefault="0050426C" w:rsidP="0050426C">
      <w:pPr>
        <w:pStyle w:val="a3"/>
        <w:tabs>
          <w:tab w:val="left" w:pos="142"/>
          <w:tab w:val="left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Увагу привертають бакалаври, які зберігають сталий стиль життя в рольовій позиції «Утриманець», «Дитина» та рольові позиції «Невпевнений». </w:t>
      </w:r>
      <w:r w:rsidRPr="00B54B2D">
        <w:rPr>
          <w:rFonts w:ascii="Times New Roman" w:hAnsi="Times New Roman" w:cs="Times New Roman"/>
          <w:iCs/>
          <w:sz w:val="28"/>
          <w:szCs w:val="28"/>
          <w:lang w:val="uk-UA"/>
        </w:rPr>
        <w:t>Наприклад, «Я боюся самост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ійно прийняти рішення», «Я завжд</w:t>
      </w:r>
      <w:r w:rsidRPr="00B54B2D">
        <w:rPr>
          <w:rFonts w:ascii="Times New Roman" w:hAnsi="Times New Roman" w:cs="Times New Roman"/>
          <w:iCs/>
          <w:sz w:val="28"/>
          <w:szCs w:val="28"/>
          <w:lang w:val="uk-UA"/>
        </w:rPr>
        <w:t>и когось слухаюсь. Сказала подруга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«дій так»</w:t>
      </w:r>
      <w:r w:rsidR="00034ADA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B54B2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і я так дію, а потім жалкую».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</w:t>
      </w:r>
    </w:p>
    <w:p w:rsidR="0050426C" w:rsidRDefault="0050426C" w:rsidP="0050426C">
      <w:pPr>
        <w:pStyle w:val="a3"/>
        <w:tabs>
          <w:tab w:val="left" w:pos="142"/>
          <w:tab w:val="left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За</w:t>
      </w:r>
      <w:r w:rsidRPr="000C28E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рівнем інтроспективної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соціалізації в перебігу емоційно-мотиваційній, когнітивній сфері, рольових позиціях ми змогл</w:t>
      </w:r>
      <w:r w:rsidR="00B3058F">
        <w:rPr>
          <w:rFonts w:ascii="Times New Roman" w:hAnsi="Times New Roman" w:cs="Times New Roman"/>
          <w:iCs/>
          <w:sz w:val="28"/>
          <w:szCs w:val="28"/>
          <w:lang w:val="uk-UA"/>
        </w:rPr>
        <w:t>и визначити тривожність, потребу в керівнику, зневіру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у свої потенціали, хворобливе сприйняття  соціальної нестабільності. За рівнем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квазірефлексивної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соціалізації чітко відстежується показники егоцентризму, протистояння до суб’єктивного контролю та саморозвитку, відчуття самодостатності, схильності зверхнього ставлення до людей.</w:t>
      </w:r>
    </w:p>
    <w:p w:rsidR="0050426C" w:rsidRDefault="00B3058F" w:rsidP="0050426C">
      <w:pPr>
        <w:tabs>
          <w:tab w:val="left" w:pos="142"/>
          <w:tab w:val="left" w:pos="284"/>
        </w:tabs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Проміжні рівні свідчать більш за все про не</w:t>
      </w:r>
      <w:r w:rsidR="0050426C" w:rsidRPr="00071CF2">
        <w:rPr>
          <w:rFonts w:ascii="Times New Roman" w:hAnsi="Times New Roman" w:cs="Times New Roman"/>
          <w:iCs/>
          <w:sz w:val="28"/>
          <w:szCs w:val="28"/>
          <w:lang w:val="uk-UA"/>
        </w:rPr>
        <w:t>чітко сформовану структурну соціальн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>их</w:t>
      </w:r>
      <w:r w:rsidR="0050426C" w:rsidRPr="00071CF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цінност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>ей,</w:t>
      </w:r>
      <w:r w:rsidR="0050426C" w:rsidRPr="00071CF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не усвідомлення 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емоційно-мотиваційного факту </w:t>
      </w:r>
      <w:r w:rsidR="0050426C" w:rsidRPr="00071CF2">
        <w:rPr>
          <w:rFonts w:ascii="Times New Roman" w:hAnsi="Times New Roman" w:cs="Times New Roman"/>
          <w:iCs/>
          <w:sz w:val="28"/>
          <w:szCs w:val="28"/>
          <w:lang w:val="uk-UA"/>
        </w:rPr>
        <w:t>патогенного  мислення, розду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>мів,</w:t>
      </w:r>
      <w:r w:rsidR="0050426C" w:rsidRPr="00071CF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уявлен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>ь</w:t>
      </w:r>
      <w:r w:rsidR="0050426C" w:rsidRPr="00071CF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>які</w:t>
      </w:r>
      <w:r w:rsidR="0050426C" w:rsidRPr="00071CF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обумовлю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>ють</w:t>
      </w:r>
      <w:r w:rsidR="0050426C" w:rsidRPr="00071CF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відчуття </w:t>
      </w:r>
      <w:r w:rsidR="0050426C" w:rsidRPr="00071CF2"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 xml:space="preserve">патогенної рольової позиції 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50426C" w:rsidRPr="00071CF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образності  «Заздрість»,  «Сором», «Страх», «Ревнощі». 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Динаміка розподілу рівнів соціалізації респондентів першого і четвертого курсів представлена на рис.2.1.</w:t>
      </w:r>
    </w:p>
    <w:p w:rsidR="0050426C" w:rsidRDefault="0050426C" w:rsidP="0050426C">
      <w:pPr>
        <w:pStyle w:val="a3"/>
        <w:tabs>
          <w:tab w:val="left" w:pos="142"/>
          <w:tab w:val="left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noProof/>
          <w:sz w:val="28"/>
          <w:szCs w:val="28"/>
        </w:rPr>
        <w:drawing>
          <wp:inline distT="0" distB="0" distL="0" distR="0">
            <wp:extent cx="5419725" cy="2305050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0426C" w:rsidRDefault="0050426C" w:rsidP="0050426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A3C86">
        <w:rPr>
          <w:rFonts w:ascii="Times New Roman" w:hAnsi="Times New Roman" w:cs="Times New Roman"/>
          <w:sz w:val="24"/>
          <w:szCs w:val="24"/>
          <w:lang w:val="uk-UA"/>
        </w:rPr>
        <w:t xml:space="preserve">Рис. 2.1. Детермінанти видів рефлексії в соціалізації за методикою «Багатовимірна шкала сприйняття соціальної підтримки (MSPSS)»  Д. </w:t>
      </w:r>
      <w:proofErr w:type="spellStart"/>
      <w:r w:rsidRPr="008A3C86">
        <w:rPr>
          <w:rFonts w:ascii="Times New Roman" w:hAnsi="Times New Roman" w:cs="Times New Roman"/>
          <w:sz w:val="24"/>
          <w:szCs w:val="24"/>
          <w:lang w:val="uk-UA"/>
        </w:rPr>
        <w:t>Зімета</w:t>
      </w:r>
      <w:proofErr w:type="spellEnd"/>
    </w:p>
    <w:p w:rsidR="0050426C" w:rsidRPr="008A3C86" w:rsidRDefault="0050426C" w:rsidP="0050426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A3C86">
        <w:rPr>
          <w:rFonts w:ascii="Times New Roman" w:hAnsi="Times New Roman" w:cs="Times New Roman"/>
          <w:sz w:val="24"/>
          <w:szCs w:val="24"/>
          <w:lang w:val="uk-UA"/>
        </w:rPr>
        <w:t xml:space="preserve"> (в адаптації В. </w:t>
      </w:r>
      <w:proofErr w:type="spellStart"/>
      <w:r w:rsidRPr="008A3C86">
        <w:rPr>
          <w:rFonts w:ascii="Times New Roman" w:hAnsi="Times New Roman" w:cs="Times New Roman"/>
          <w:sz w:val="24"/>
          <w:szCs w:val="24"/>
          <w:lang w:val="uk-UA"/>
        </w:rPr>
        <w:t>Ялтонського</w:t>
      </w:r>
      <w:proofErr w:type="spellEnd"/>
      <w:r w:rsidRPr="008A3C86">
        <w:rPr>
          <w:rFonts w:ascii="Times New Roman" w:hAnsi="Times New Roman" w:cs="Times New Roman"/>
          <w:sz w:val="24"/>
          <w:szCs w:val="24"/>
          <w:lang w:val="uk-UA"/>
        </w:rPr>
        <w:t>, Н. Сироти)</w:t>
      </w:r>
    </w:p>
    <w:p w:rsidR="0050426C" w:rsidRPr="008A3C86" w:rsidRDefault="0050426C" w:rsidP="0050426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0426C" w:rsidRDefault="0050426C" w:rsidP="0050426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color w:val="333333"/>
          <w:sz w:val="28"/>
          <w:szCs w:val="28"/>
          <w:lang w:val="uk-UA"/>
        </w:rPr>
        <w:tab/>
        <w:t xml:space="preserve">За </w:t>
      </w:r>
      <w:r w:rsidRPr="008A3C86">
        <w:rPr>
          <w:rFonts w:ascii="Times New Roman" w:hAnsi="Times New Roman" w:cs="Times New Roman"/>
          <w:bCs/>
          <w:iCs/>
          <w:color w:val="333333"/>
          <w:sz w:val="28"/>
          <w:szCs w:val="28"/>
          <w:lang w:val="uk-UA"/>
        </w:rPr>
        <w:t>опитувальник</w:t>
      </w:r>
      <w:r>
        <w:rPr>
          <w:rFonts w:ascii="Times New Roman" w:hAnsi="Times New Roman" w:cs="Times New Roman"/>
          <w:bCs/>
          <w:iCs/>
          <w:color w:val="333333"/>
          <w:sz w:val="28"/>
          <w:szCs w:val="28"/>
          <w:lang w:val="uk-UA"/>
        </w:rPr>
        <w:t>ом</w:t>
      </w:r>
      <w:r w:rsidRPr="008A3C86">
        <w:rPr>
          <w:rFonts w:ascii="Times New Roman" w:hAnsi="Times New Roman" w:cs="Times New Roman"/>
          <w:bCs/>
          <w:iCs/>
          <w:color w:val="333333"/>
          <w:sz w:val="28"/>
          <w:szCs w:val="28"/>
          <w:lang w:val="uk-UA"/>
        </w:rPr>
        <w:t xml:space="preserve"> </w:t>
      </w:r>
      <w:r w:rsidRPr="008A3C86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особистісної зрілості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Ю.</w:t>
      </w:r>
      <w:r w:rsidR="00B3058F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З. </w:t>
      </w:r>
      <w:proofErr w:type="spellStart"/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Гільбуха</w:t>
      </w:r>
      <w:proofErr w:type="spellEnd"/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579BB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встановлен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частота відповідей (r = 0,573, p  ≤0,5), що дозволяє здійснити 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розподіл респондентів за рівнями сформованості соціальної зрілості. У </w:t>
      </w:r>
      <w:r w:rsidRPr="002B22F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респондентів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визначений різний розподіл рефлексії, інтроспективної та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квазірефлексії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. Незначна кількість першокурсників підтвердили здібність рефлексивної самооцінки, значно вищий цей показник у бакалаврів.  </w:t>
      </w:r>
    </w:p>
    <w:p w:rsidR="0050426C" w:rsidRPr="0026410F" w:rsidRDefault="0050426C" w:rsidP="0050426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ab/>
      </w:r>
      <w:r w:rsidRPr="002641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Ана</w:t>
      </w:r>
      <w:r w:rsidR="00EF5B7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ліз  результатів  діагностики  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за емоційно-мотиваційною шкалою   </w:t>
      </w:r>
      <w:r w:rsidRPr="002641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дозволив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641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встановити,  що  на  негативні  стимули  виражена  реф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лекс</w:t>
      </w:r>
      <w:r w:rsidR="00B3058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ія </w:t>
      </w:r>
      <w:r w:rsidRPr="002641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емоційна</w:t>
      </w:r>
      <w:r w:rsidR="00B3058F">
        <w:rPr>
          <w:rFonts w:ascii="Times New Roman" w:hAnsi="Times New Roman" w:cs="Times New Roman"/>
          <w:bCs/>
          <w:iCs/>
          <w:sz w:val="28"/>
          <w:szCs w:val="28"/>
          <w:lang w:val="uk-UA"/>
        </w:rPr>
        <w:t>, що визначилась 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показнику «</w:t>
      </w:r>
      <w:r w:rsidR="00B3058F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Самореалізація»: першокурсники-жінки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9,71 бали і 11,14</w:t>
      </w:r>
      <w:r w:rsidR="00B3058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у чоловіків (низький рівень), у той час як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серед бакалавр</w:t>
      </w:r>
      <w:r w:rsidR="00B3058F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ів цей показник є високим – це в</w:t>
      </w:r>
      <w:r w:rsidR="000956A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жінок 68,02 бали й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у чоловіків 70,84 бали.  Низький показник к першокурсників ми пояснюємо фа</w:t>
      </w:r>
      <w:r w:rsidR="000956AA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ктом амбівалентності для 29, 33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%  та наявністю ейфорійної емоції у першокурсників, які увійшли в показники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ква</w:t>
      </w:r>
      <w:r w:rsidR="006A4261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рефлексив</w:t>
      </w:r>
      <w:r w:rsidR="005C7552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ного</w:t>
      </w:r>
      <w:proofErr w:type="spellEnd"/>
      <w:r w:rsidR="005C7552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оперування «Ідеального Я»  – 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46,66%.</w:t>
      </w:r>
    </w:p>
    <w:p w:rsidR="0050426C" w:rsidRDefault="0050426C" w:rsidP="0050426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Також, як і в </w:t>
      </w:r>
      <w:r w:rsidR="00EF5B7D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попередньому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вимірі соціальної зрілості, ми встановили проміжні рівні рефлексивної детермінації: «рефлексія – інтроспекція» 5,66% у 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lastRenderedPageBreak/>
        <w:t xml:space="preserve">першокурсників та 9,3% у бакалаврів </w:t>
      </w:r>
      <w:r w:rsidR="006A4261">
        <w:rPr>
          <w:rFonts w:ascii="Times New Roman" w:hAnsi="Times New Roman" w:cs="Times New Roman"/>
          <w:bCs/>
          <w:iCs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8,5 у жінок, та незначне збільшення балів у чоловіків</w:t>
      </w:r>
      <w:r w:rsidR="006A4261">
        <w:rPr>
          <w:rFonts w:ascii="Times New Roman" w:hAnsi="Times New Roman" w:cs="Times New Roman"/>
          <w:bCs/>
          <w:iCs/>
          <w:sz w:val="28"/>
          <w:szCs w:val="28"/>
          <w:lang w:val="uk-UA"/>
        </w:rPr>
        <w:t>): у першокурсників-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чоловік</w:t>
      </w:r>
      <w:r w:rsidR="006A4261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цей показник складає 6,06, у бакалаврів 9,3.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Квазірефлексія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+ інтроспекція складає у першокурсників жінок і чо</w:t>
      </w:r>
      <w:r w:rsidR="006A4261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ловіків 4,0 балів, у бакалаврів-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жінок цей показник складає 3,9, а у чоловіків 4,9. Стійку інтроспекцію виявлено у першокурсників значно вищу</w:t>
      </w:r>
      <w:r w:rsidR="006A4261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ніж у ба</w:t>
      </w:r>
      <w:r w:rsidR="006A4261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калаврів. Так, у першокурсників-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жінок цей показник складає 35,23, у чоловіків цей показник нижчий (22,54), у бакалаврів жінок </w:t>
      </w:r>
      <w:r w:rsidR="006A4261"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29,34, у чоловіків </w:t>
      </w:r>
      <w:r w:rsidR="006A4261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– 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26,82. Така залежність відстежується і за іншими показниками, які розкривають структурні компоненти соціальної зрілості.  Наприклад, виявлений патогенний стиль мислення як </w:t>
      </w:r>
      <w:r w:rsidR="006A4261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 першокурсників, так і 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бакалаврів із кількісною перевагою позитивної кореляції у бакалаврів. Наприклад, виявлені ознаки вер</w:t>
      </w:r>
      <w:r w:rsidR="006A4261">
        <w:rPr>
          <w:rFonts w:ascii="Times New Roman" w:hAnsi="Times New Roman" w:cs="Times New Roman"/>
          <w:bCs/>
          <w:iCs/>
          <w:sz w:val="28"/>
          <w:szCs w:val="28"/>
          <w:lang w:val="uk-UA"/>
        </w:rPr>
        <w:t>бальної агресії, розгубленість 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почуттях взяти відповідальність на себе. У мотиваційному блоці визначені захисні механізми – це втеча у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фантазми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, невпевненість у власні сили, страх, агресія. </w:t>
      </w:r>
    </w:p>
    <w:p w:rsidR="0050426C" w:rsidRPr="00AD0841" w:rsidRDefault="0050426C" w:rsidP="0050426C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D0841">
        <w:rPr>
          <w:rFonts w:ascii="Times New Roman" w:hAnsi="Times New Roman" w:cs="Times New Roman"/>
          <w:i/>
          <w:sz w:val="28"/>
          <w:szCs w:val="28"/>
          <w:lang w:val="uk-UA"/>
        </w:rPr>
        <w:t>Таблиця 2.2.</w:t>
      </w:r>
    </w:p>
    <w:p w:rsidR="0050426C" w:rsidRDefault="0050426C" w:rsidP="0050426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Статистичні перемінні за методикою Ю.З.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Гільбуха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89"/>
        <w:gridCol w:w="1380"/>
        <w:gridCol w:w="1810"/>
        <w:gridCol w:w="1383"/>
        <w:gridCol w:w="1808"/>
      </w:tblGrid>
      <w:tr w:rsidR="0050426C" w:rsidRPr="006E3618" w:rsidTr="00A10780"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6E3618" w:rsidRDefault="0050426C" w:rsidP="005C0F3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Показники</w:t>
            </w:r>
          </w:p>
        </w:tc>
        <w:tc>
          <w:tcPr>
            <w:tcW w:w="3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6E3618" w:rsidRDefault="0050426C" w:rsidP="005C0F3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Студенти-першокурсники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 в балах</w:t>
            </w:r>
          </w:p>
        </w:tc>
        <w:tc>
          <w:tcPr>
            <w:tcW w:w="3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Default="0050426C" w:rsidP="005C0F3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Студенти-бакалаври</w:t>
            </w:r>
          </w:p>
          <w:p w:rsidR="0050426C" w:rsidRPr="006E3618" w:rsidRDefault="0050426C" w:rsidP="005C0F3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 балах</w:t>
            </w:r>
          </w:p>
        </w:tc>
      </w:tr>
      <w:tr w:rsidR="0050426C" w:rsidRPr="006E3618" w:rsidTr="00A10780">
        <w:trPr>
          <w:trHeight w:val="195"/>
        </w:trPr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9F3C1B" w:rsidRDefault="0050426C" w:rsidP="00A10780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3C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Мотиваційна орієнтація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жінки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чоловіки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жінки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чоловіки</w:t>
            </w:r>
          </w:p>
        </w:tc>
      </w:tr>
      <w:tr w:rsidR="0050426C" w:rsidRPr="006E3618" w:rsidTr="00A10780">
        <w:trPr>
          <w:trHeight w:val="342"/>
        </w:trPr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9F3C1B" w:rsidRDefault="0050426C" w:rsidP="00A10780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3C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Самореалізація;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9,71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11,14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68,02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70,84</w:t>
            </w:r>
          </w:p>
        </w:tc>
      </w:tr>
      <w:tr w:rsidR="0050426C" w:rsidRPr="006E3618" w:rsidTr="00A10780">
        <w:trPr>
          <w:trHeight w:val="300"/>
        </w:trPr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9F3C1B" w:rsidRDefault="0050426C" w:rsidP="00A10780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3C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Самостійність;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24,01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29,43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50,14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64,85</w:t>
            </w:r>
          </w:p>
        </w:tc>
      </w:tr>
      <w:tr w:rsidR="0050426C" w:rsidRPr="006E3618" w:rsidTr="00A10780">
        <w:trPr>
          <w:trHeight w:val="300"/>
        </w:trPr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9F3C1B" w:rsidRDefault="0050426C" w:rsidP="00A10780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3C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Рефлексія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25,76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22,54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48,34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52,04</w:t>
            </w:r>
          </w:p>
        </w:tc>
      </w:tr>
      <w:tr w:rsidR="0050426C" w:rsidRPr="006E3618" w:rsidTr="00A10780">
        <w:trPr>
          <w:trHeight w:val="300"/>
        </w:trPr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9F3C1B" w:rsidRDefault="0050426C" w:rsidP="00A10780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F3C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Квазірефлексія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35,23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34,84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29,34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26,82</w:t>
            </w:r>
          </w:p>
        </w:tc>
      </w:tr>
      <w:tr w:rsidR="0050426C" w:rsidRPr="006E3618" w:rsidTr="00A10780">
        <w:trPr>
          <w:trHeight w:val="237"/>
        </w:trPr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9F3C1B" w:rsidRDefault="0050426C" w:rsidP="00A10780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3C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Інтроспекція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34,78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31,23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13,26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12,89</w:t>
            </w:r>
          </w:p>
        </w:tc>
      </w:tr>
      <w:tr w:rsidR="0050426C" w:rsidRPr="006E3618" w:rsidTr="00A10780">
        <w:trPr>
          <w:trHeight w:val="237"/>
        </w:trPr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9F3C1B" w:rsidRDefault="0050426C" w:rsidP="00A10780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3C1B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І≥Р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5,66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6,06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8,5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9,3</w:t>
            </w:r>
          </w:p>
        </w:tc>
      </w:tr>
      <w:tr w:rsidR="0050426C" w:rsidRPr="006E3618" w:rsidTr="00A10780">
        <w:trPr>
          <w:trHeight w:val="237"/>
        </w:trPr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9F3C1B" w:rsidRDefault="0050426C" w:rsidP="00A10780">
            <w:pP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9F3C1B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К≥І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4,9</w:t>
            </w:r>
          </w:p>
        </w:tc>
      </w:tr>
      <w:tr w:rsidR="0050426C" w:rsidRPr="006E3618" w:rsidTr="00A10780">
        <w:trPr>
          <w:trHeight w:val="255"/>
        </w:trPr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9F3C1B" w:rsidRDefault="0050426C" w:rsidP="00A10780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3C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Ставлення до свого 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28,32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26,98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61,29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60,34</w:t>
            </w:r>
          </w:p>
        </w:tc>
      </w:tr>
      <w:tr w:rsidR="0050426C" w:rsidRPr="006E3618" w:rsidTr="00A10780">
        <w:trPr>
          <w:trHeight w:val="105"/>
        </w:trPr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9F3C1B" w:rsidRDefault="0050426C" w:rsidP="00A10780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F3C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Саногенне</w:t>
            </w:r>
            <w:proofErr w:type="spellEnd"/>
            <w:r w:rsidRPr="009F3C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мислення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22,28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18,23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56,28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45,37</w:t>
            </w:r>
          </w:p>
        </w:tc>
      </w:tr>
      <w:tr w:rsidR="0050426C" w:rsidRPr="006E3618" w:rsidTr="00A10780">
        <w:trPr>
          <w:trHeight w:val="300"/>
        </w:trPr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9F3C1B" w:rsidRDefault="0050426C" w:rsidP="00A10780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3C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Віра в свій потенціал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17,42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14,37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72,45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77,95</w:t>
            </w:r>
          </w:p>
        </w:tc>
      </w:tr>
      <w:tr w:rsidR="0050426C" w:rsidRPr="006E3618" w:rsidTr="00A10780">
        <w:trPr>
          <w:trHeight w:val="318"/>
        </w:trPr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9F3C1B" w:rsidRDefault="0050426C" w:rsidP="00A10780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3C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Соціальний обов’язок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38,45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29,32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74,36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81,23</w:t>
            </w:r>
          </w:p>
        </w:tc>
      </w:tr>
      <w:tr w:rsidR="0050426C" w:rsidRPr="006E3618" w:rsidTr="00A10780">
        <w:trPr>
          <w:trHeight w:val="495"/>
        </w:trPr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9F3C1B" w:rsidRDefault="0050426C" w:rsidP="00A10780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3C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Інтеграція в суспільство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17,89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18,21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63,21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67,04</w:t>
            </w:r>
          </w:p>
        </w:tc>
      </w:tr>
      <w:tr w:rsidR="0050426C" w:rsidRPr="006E3618" w:rsidTr="00A10780">
        <w:trPr>
          <w:trHeight w:val="330"/>
        </w:trPr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9F3C1B" w:rsidRDefault="0050426C" w:rsidP="00A10780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3C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Психологічна близькість до інших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19,56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12,31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37,56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39,21</w:t>
            </w:r>
          </w:p>
        </w:tc>
      </w:tr>
      <w:tr w:rsidR="0050426C" w:rsidRPr="006E3618" w:rsidTr="00A10780">
        <w:trPr>
          <w:trHeight w:val="348"/>
        </w:trPr>
        <w:tc>
          <w:tcPr>
            <w:tcW w:w="3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9F3C1B" w:rsidRDefault="0050426C" w:rsidP="00A10780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3C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Морально-етичність, духовність, людяність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21,89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23,52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42,65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6E3618" w:rsidRDefault="0050426C" w:rsidP="00A10780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45,14</w:t>
            </w:r>
          </w:p>
        </w:tc>
      </w:tr>
    </w:tbl>
    <w:p w:rsidR="0050426C" w:rsidRPr="006E3618" w:rsidRDefault="0050426C" w:rsidP="0050426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F5B7D" w:rsidRPr="009F33BF" w:rsidRDefault="00EF5B7D" w:rsidP="00EF5B7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9F33BF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Так</w:t>
      </w:r>
      <w:r w:rsidR="00E63154" w:rsidRPr="009F33B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ож були визначені і ознаки </w:t>
      </w:r>
      <w:proofErr w:type="spellStart"/>
      <w:r w:rsidR="00E63154" w:rsidRPr="009F33BF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квазі</w:t>
      </w:r>
      <w:r w:rsidRPr="009F33BF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рефлексивного</w:t>
      </w:r>
      <w:proofErr w:type="spellEnd"/>
      <w:r w:rsidRPr="009F33B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стилю мислення (патологічне мислення) – це приниження інших, зверхнє ставлення до людей, внутрішня агресія, стиль насильницького управління. До</w:t>
      </w:r>
      <w:r w:rsidR="009F33BF" w:rsidRPr="009F33BF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да</w:t>
      </w:r>
      <w:r w:rsidRPr="009F33BF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лися рольові позиції – «Месник», тобто бажання помститися (Дивитись таблицю 2.2.)</w:t>
      </w:r>
    </w:p>
    <w:p w:rsidR="0050426C" w:rsidRPr="009F33BF" w:rsidRDefault="0050426C" w:rsidP="0050426C">
      <w:pPr>
        <w:pStyle w:val="a3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33BF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9F33BF">
        <w:rPr>
          <w:rFonts w:ascii="Times New Roman" w:hAnsi="Times New Roman" w:cs="Times New Roman"/>
          <w:sz w:val="28"/>
          <w:szCs w:val="28"/>
          <w:lang w:val="uk-UA"/>
        </w:rPr>
        <w:t>Як видно із таблиці</w:t>
      </w:r>
      <w:r w:rsidRPr="009F33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Pr="009F33BF">
        <w:rPr>
          <w:rFonts w:ascii="Times New Roman" w:hAnsi="Times New Roman" w:cs="Times New Roman"/>
          <w:sz w:val="28"/>
          <w:szCs w:val="28"/>
          <w:lang w:val="uk-UA"/>
        </w:rPr>
        <w:t xml:space="preserve">у першокурсників мотиваційна сфера має переважно інтроспективний та </w:t>
      </w:r>
      <w:proofErr w:type="spellStart"/>
      <w:r w:rsidRPr="009F33BF">
        <w:rPr>
          <w:rFonts w:ascii="Times New Roman" w:hAnsi="Times New Roman" w:cs="Times New Roman"/>
          <w:sz w:val="28"/>
          <w:szCs w:val="28"/>
          <w:lang w:val="uk-UA"/>
        </w:rPr>
        <w:t>квазірефлексивний</w:t>
      </w:r>
      <w:proofErr w:type="spellEnd"/>
      <w:r w:rsidRPr="009F33BF">
        <w:rPr>
          <w:rFonts w:ascii="Times New Roman" w:hAnsi="Times New Roman" w:cs="Times New Roman"/>
          <w:sz w:val="28"/>
          <w:szCs w:val="28"/>
          <w:lang w:val="uk-UA"/>
        </w:rPr>
        <w:t xml:space="preserve"> види </w:t>
      </w:r>
      <w:proofErr w:type="spellStart"/>
      <w:r w:rsidRPr="009F33BF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9F33BF">
        <w:rPr>
          <w:rFonts w:ascii="Times New Roman" w:hAnsi="Times New Roman" w:cs="Times New Roman"/>
          <w:sz w:val="28"/>
          <w:szCs w:val="28"/>
          <w:lang w:val="uk-UA"/>
        </w:rPr>
        <w:t>опроектування</w:t>
      </w:r>
      <w:proofErr w:type="spellEnd"/>
      <w:r w:rsidR="009F33BF">
        <w:rPr>
          <w:rFonts w:ascii="Times New Roman" w:hAnsi="Times New Roman" w:cs="Times New Roman"/>
          <w:sz w:val="28"/>
          <w:szCs w:val="28"/>
          <w:lang w:val="uk-UA"/>
        </w:rPr>
        <w:t xml:space="preserve">, які </w:t>
      </w:r>
      <w:proofErr w:type="spellStart"/>
      <w:r w:rsidR="009F33BF">
        <w:rPr>
          <w:rFonts w:ascii="Times New Roman" w:hAnsi="Times New Roman" w:cs="Times New Roman"/>
          <w:sz w:val="28"/>
          <w:szCs w:val="28"/>
          <w:lang w:val="uk-UA"/>
        </w:rPr>
        <w:t>екстеріоризую</w:t>
      </w:r>
      <w:r w:rsidRPr="009F33BF">
        <w:rPr>
          <w:rFonts w:ascii="Times New Roman" w:hAnsi="Times New Roman" w:cs="Times New Roman"/>
          <w:sz w:val="28"/>
          <w:szCs w:val="28"/>
          <w:lang w:val="uk-UA"/>
        </w:rPr>
        <w:t>ться</w:t>
      </w:r>
      <w:proofErr w:type="spellEnd"/>
      <w:r w:rsidRPr="009F33BF">
        <w:rPr>
          <w:rFonts w:ascii="Times New Roman" w:hAnsi="Times New Roman" w:cs="Times New Roman"/>
          <w:sz w:val="28"/>
          <w:szCs w:val="28"/>
          <w:lang w:val="uk-UA"/>
        </w:rPr>
        <w:t xml:space="preserve"> в рольових позиціях «Невпевнений, </w:t>
      </w:r>
      <w:r w:rsidRPr="009F33BF">
        <w:rPr>
          <w:rFonts w:ascii="Times New Roman" w:hAnsi="Times New Roman" w:cs="Times New Roman"/>
          <w:iCs/>
          <w:sz w:val="28"/>
          <w:szCs w:val="28"/>
          <w:lang w:val="uk-UA"/>
        </w:rPr>
        <w:t>«Утриманець», «Дитина», «Агресивний», «Конформіст»</w:t>
      </w:r>
      <w:r w:rsidRPr="009F33BF">
        <w:rPr>
          <w:rFonts w:ascii="Times New Roman" w:hAnsi="Times New Roman" w:cs="Times New Roman"/>
          <w:sz w:val="28"/>
          <w:szCs w:val="28"/>
          <w:lang w:val="uk-UA"/>
        </w:rPr>
        <w:t xml:space="preserve">. Зміст відповідей дає можливість визначати типові форми патогенного мислення, що не відповідає рівню соціальної зрілості (психічно здорового мислення). У патогенних думках виявлені уявлення, пов’язані із   заздрістю, невпевненістю,  соромом,  тривожністю, страхом,  ревнощами, невдачею та іншими  негативними емоційними переживаннями особистості. </w:t>
      </w:r>
    </w:p>
    <w:p w:rsidR="0050426C" w:rsidRPr="006F0A85" w:rsidRDefault="0050426C" w:rsidP="0050426C">
      <w:pPr>
        <w:pStyle w:val="a3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Про відсутність сформованого рівня соціальної зрілості свідчить і показник розуміння </w:t>
      </w:r>
      <w:r w:rsidR="009F33BF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поняття 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>«абсолютна свобода». Наприклад</w:t>
      </w:r>
      <w:r w:rsidR="009F33BF">
        <w:rPr>
          <w:rFonts w:ascii="Times New Roman" w:hAnsi="Times New Roman" w:cs="Times New Roman"/>
          <w:color w:val="333333"/>
          <w:sz w:val="28"/>
          <w:szCs w:val="28"/>
          <w:lang w:val="uk-UA"/>
        </w:rPr>
        <w:t>, вираз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«Д</w:t>
      </w:r>
      <w:r w:rsidR="009F33BF">
        <w:rPr>
          <w:rFonts w:ascii="Times New Roman" w:hAnsi="Times New Roman" w:cs="Times New Roman"/>
          <w:color w:val="333333"/>
          <w:sz w:val="28"/>
          <w:szCs w:val="28"/>
          <w:lang w:val="uk-UA"/>
        </w:rPr>
        <w:t>ай серце волю, заведе в неволю» студенти пояснювали: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«Мені воля не потрібна, мені треба, щоб хтось мене контролював». Це свідчить, що рефлексія не сформована, а особа керується механізмами інтроспекції:  Наприклад: «Мені треба, щоб мене хтось контролював». Ознак</w:t>
      </w:r>
      <w:r w:rsidR="009F33BF">
        <w:rPr>
          <w:rFonts w:ascii="Times New Roman" w:hAnsi="Times New Roman" w:cs="Times New Roman"/>
          <w:color w:val="333333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п</w:t>
      </w:r>
      <w:r w:rsidRPr="006F0A85">
        <w:rPr>
          <w:rFonts w:ascii="Times New Roman" w:hAnsi="Times New Roman" w:cs="Times New Roman"/>
          <w:color w:val="333333"/>
          <w:sz w:val="28"/>
          <w:szCs w:val="28"/>
          <w:lang w:val="uk-UA"/>
        </w:rPr>
        <w:t>атогенн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>ої емо</w:t>
      </w:r>
      <w:r w:rsidR="00E1545A">
        <w:rPr>
          <w:rFonts w:ascii="Times New Roman" w:hAnsi="Times New Roman" w:cs="Times New Roman"/>
          <w:color w:val="333333"/>
          <w:sz w:val="28"/>
          <w:szCs w:val="28"/>
          <w:lang w:val="uk-UA"/>
        </w:rPr>
        <w:t>ційно-мотиваційної сфери виявляю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>ться у</w:t>
      </w:r>
      <w:r w:rsidR="00E1545A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таких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відчуттях</w:t>
      </w:r>
      <w:r w:rsidR="00E1545A">
        <w:rPr>
          <w:rFonts w:ascii="Times New Roman" w:hAnsi="Times New Roman" w:cs="Times New Roman"/>
          <w:color w:val="333333"/>
          <w:sz w:val="28"/>
          <w:szCs w:val="28"/>
          <w:lang w:val="uk-UA"/>
        </w:rPr>
        <w:t>: втома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E1545A">
        <w:rPr>
          <w:rFonts w:ascii="Times New Roman" w:hAnsi="Times New Roman" w:cs="Times New Roman"/>
          <w:color w:val="333333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навчальни</w:t>
      </w:r>
      <w:r w:rsidR="00E1545A">
        <w:rPr>
          <w:rFonts w:ascii="Times New Roman" w:hAnsi="Times New Roman" w:cs="Times New Roman"/>
          <w:color w:val="333333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дисциплін з інтелектуальними випробуваннями, важкі обставини, зауваження, яких тривалий час не мож</w:t>
      </w:r>
      <w:r w:rsidR="00E1545A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на 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>позб</w:t>
      </w:r>
      <w:r w:rsidR="00E1545A">
        <w:rPr>
          <w:rFonts w:ascii="Times New Roman" w:hAnsi="Times New Roman" w:cs="Times New Roman"/>
          <w:color w:val="333333"/>
          <w:sz w:val="28"/>
          <w:szCs w:val="28"/>
          <w:lang w:val="uk-UA"/>
        </w:rPr>
        <w:t>утися. Наприклад: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«Я можу 3-5 днів ходити з образою». За методикою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>Ю.</w:t>
      </w:r>
      <w:r w:rsidR="00E1545A">
        <w:rPr>
          <w:rFonts w:ascii="Times New Roman" w:hAnsi="Times New Roman" w:cs="Times New Roman"/>
          <w:color w:val="333333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>Гільб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>уха встановлено, що студенти як перших, так і четвертих курсів не здатні відокремитися від отриманої оцінки «незадовільно» під час навчання, вони не проявили вміння об’єктивно (ре</w:t>
      </w:r>
      <w:r w:rsidR="00292CF2">
        <w:rPr>
          <w:rFonts w:ascii="Times New Roman" w:hAnsi="Times New Roman" w:cs="Times New Roman"/>
          <w:color w:val="333333"/>
          <w:sz w:val="28"/>
          <w:szCs w:val="28"/>
          <w:lang w:val="uk-UA"/>
        </w:rPr>
        <w:t>флексивно) аналізувати ситуацію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та чому вони опинилися в цій ситуації. Відстежується рівень інтроспективного «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>застрявання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»  у ситуації, їм характерні емоційно-мотиваційні та когнітивні судження на </w:t>
      </w:r>
      <w:r w:rsidR="00292CF2">
        <w:rPr>
          <w:rFonts w:ascii="Times New Roman" w:hAnsi="Times New Roman" w:cs="Times New Roman"/>
          <w:color w:val="333333"/>
          <w:sz w:val="28"/>
          <w:szCs w:val="28"/>
          <w:lang w:val="uk-UA"/>
        </w:rPr>
        <w:t>зразок: «неприємний осад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>», приховані ролі</w:t>
      </w:r>
      <w:r w:rsidR="00292CF2">
        <w:rPr>
          <w:rFonts w:ascii="Times New Roman" w:hAnsi="Times New Roman" w:cs="Times New Roman"/>
          <w:color w:val="333333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«Заздрість», «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>Тихушник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>», «Злий».</w:t>
      </w:r>
    </w:p>
    <w:p w:rsidR="0050426C" w:rsidRPr="006F0A85" w:rsidRDefault="0050426C" w:rsidP="0050426C">
      <w:pPr>
        <w:pStyle w:val="a3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lastRenderedPageBreak/>
        <w:t>Щодо психологіч</w:t>
      </w:r>
      <w:r w:rsidR="00292CF2">
        <w:rPr>
          <w:rFonts w:ascii="Times New Roman" w:hAnsi="Times New Roman" w:cs="Times New Roman"/>
          <w:color w:val="333333"/>
          <w:sz w:val="28"/>
          <w:szCs w:val="28"/>
          <w:lang w:val="uk-UA"/>
        </w:rPr>
        <w:t>ного механізму   рефлексії, то в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бакалаврів цей показник вищий майже в двічі. У першокурсників він складає 25,76 у жінок і 22,54 у чоловік</w:t>
      </w:r>
      <w:r w:rsidR="00292CF2">
        <w:rPr>
          <w:rFonts w:ascii="Times New Roman" w:hAnsi="Times New Roman" w:cs="Times New Roman"/>
          <w:color w:val="333333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, </w:t>
      </w:r>
      <w:r w:rsidR="00292CF2">
        <w:rPr>
          <w:rFonts w:ascii="Times New Roman" w:hAnsi="Times New Roman" w:cs="Times New Roman"/>
          <w:color w:val="333333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той час як у бакалаврів </w:t>
      </w:r>
      <w:r w:rsidR="00DC57A5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48,34 у жінок і 52,04 у чоловіків, що відповідає рівню «задовільно». У бакалаврів визначені високі показники (від 74 до 50) соціального обв’язку, життєвої позиції, то у першокурсників переважає рефлексивний аналіз.  </w:t>
      </w:r>
    </w:p>
    <w:p w:rsidR="0050426C" w:rsidRDefault="0050426C" w:rsidP="0050426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ab/>
        <w:t xml:space="preserve">У віці 22-24 років більшість бакалаврів ідентифікують себе в ролі «Психолог», проявляють сформовані вміння саморегуляції, володіють змістом щодо надання психологічних послуг населенню (72,45 – у жінок і 77,95 у чоловіків), оперують психологічними поняттями та категоріями. Наприклад, на питання </w:t>
      </w:r>
      <w:r w:rsidRPr="000F6538">
        <w:rPr>
          <w:rFonts w:ascii="Times New Roman" w:hAnsi="Times New Roman" w:cs="Times New Roman"/>
          <w:i/>
          <w:color w:val="333333"/>
          <w:sz w:val="28"/>
          <w:szCs w:val="28"/>
          <w:lang w:val="uk-UA"/>
        </w:rPr>
        <w:t>«Граючи в шахи, чи в інші ігри, я зазвичай, відчуваю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…», респонденти із вибірки інтроспективного рівня відмічають таку відповідь: </w:t>
      </w:r>
      <w:r w:rsidRPr="000F6538">
        <w:rPr>
          <w:rFonts w:ascii="Times New Roman" w:hAnsi="Times New Roman" w:cs="Times New Roman"/>
          <w:i/>
          <w:color w:val="333333"/>
          <w:sz w:val="28"/>
          <w:szCs w:val="28"/>
          <w:lang w:val="uk-UA"/>
        </w:rPr>
        <w:t>«відчуваю свою неповноцінність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>».</w:t>
      </w:r>
    </w:p>
    <w:p w:rsidR="0050426C" w:rsidRDefault="0050426C" w:rsidP="0050426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ab/>
        <w:t xml:space="preserve"> </w:t>
      </w:r>
      <w:r>
        <w:rPr>
          <w:rFonts w:ascii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5381625" cy="2524125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0426C" w:rsidRDefault="0050426C" w:rsidP="0050426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</w:p>
    <w:p w:rsidR="0050426C" w:rsidRPr="008E5E36" w:rsidRDefault="0050426C" w:rsidP="0050426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r w:rsidRPr="00507A09">
        <w:rPr>
          <w:rFonts w:ascii="Times New Roman" w:hAnsi="Times New Roman" w:cs="Times New Roman"/>
          <w:color w:val="333333"/>
          <w:sz w:val="24"/>
          <w:szCs w:val="24"/>
          <w:lang w:val="uk-UA"/>
        </w:rPr>
        <w:t>Рис.2.2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. Інтенсивність враженості емоційно-мотиваційної спрямованості на відповідність соціалізації особистості за методикою Ю.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Гільбуха</w:t>
      </w:r>
      <w:proofErr w:type="spellEnd"/>
    </w:p>
    <w:p w:rsidR="0050426C" w:rsidRPr="00DC57A5" w:rsidRDefault="0050426C" w:rsidP="0050426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ab/>
      </w:r>
      <w:r w:rsidR="00DC57A5" w:rsidRPr="00DC57A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результаті узагальнення емоційно-мотиваційної та когнітивної сфери</w:t>
      </w:r>
      <w:r w:rsidRPr="00DC57A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судженнях респондентів, встановлено, що умовно можна визначити оптимістів – це показник соціальної зрілості 14,25% (19 осіб із N=75) у першокурсників та 60,22% (14 осіб із N = 43) бакалаврів; песимістів визначено більше серед бакалаврів (показник «невпевненість» складає у першокурсників тільки 12,0% </w:t>
      </w:r>
      <w:r w:rsidRPr="00DC57A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(16 осіб), у бакалаврів значно вищий цей показник (51,6% (612 осіб). За показником «заздрість» у першокурсників – 17 осіб (12,75%, у бакалаврів 8 осіб (34,4%). Ми пояснюємо ці результати тим, що перед першокурсниками ще тільки розкриваються можливості, а бакалаври «</w:t>
      </w:r>
      <w:r w:rsidRPr="00DC57A5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вже стоять на порозі входження в реальне життя»</w:t>
      </w:r>
      <w:r w:rsidR="00DC57A5" w:rsidRPr="00DC57A5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,</w:t>
      </w:r>
      <w:r w:rsidRPr="00DC57A5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Pr="00DC57A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 якого вони, у своїй більшості ще не готові.</w:t>
      </w:r>
      <w:r w:rsidRPr="00DC57A5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</w:p>
    <w:p w:rsidR="00197D13" w:rsidRDefault="005D4E4C" w:rsidP="00197D13">
      <w:pPr>
        <w:pStyle w:val="a3"/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Показники емоційно-</w:t>
      </w:r>
      <w:r w:rsidR="00DC57A5">
        <w:rPr>
          <w:rFonts w:ascii="Times New Roman" w:hAnsi="Times New Roman" w:cs="Times New Roman"/>
          <w:sz w:val="28"/>
          <w:szCs w:val="28"/>
          <w:lang w:val="uk-UA"/>
        </w:rPr>
        <w:t xml:space="preserve">мотиваційної за  методикою  А. Карпова,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підтверджують показники, які ми отримали із попереднього дослідження. Визначено, що системний прояв рефлексії  складають у першокурсників тільки  у </w:t>
      </w:r>
      <w:r w:rsidRPr="005D4E4C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4,6</w:t>
      </w:r>
      <w:r w:rsidRPr="005D4E4C">
        <w:rPr>
          <w:rFonts w:ascii="Times New Roman" w:hAnsi="Times New Roman" w:cs="Times New Roman"/>
          <w:sz w:val="28"/>
          <w:szCs w:val="28"/>
          <w:lang w:val="uk-UA"/>
        </w:rPr>
        <w:t>%  респондентів</w:t>
      </w:r>
      <w:r w:rsidR="00197D1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D4E4C">
        <w:rPr>
          <w:rFonts w:ascii="Times New Roman" w:hAnsi="Times New Roman" w:cs="Times New Roman"/>
          <w:sz w:val="28"/>
          <w:szCs w:val="28"/>
          <w:lang w:val="uk-UA"/>
        </w:rPr>
        <w:t xml:space="preserve"> низький</w:t>
      </w:r>
      <w:r w:rsidR="00197D13">
        <w:rPr>
          <w:rFonts w:ascii="Times New Roman" w:hAnsi="Times New Roman" w:cs="Times New Roman"/>
          <w:sz w:val="28"/>
          <w:szCs w:val="28"/>
          <w:lang w:val="uk-UA"/>
        </w:rPr>
        <w:t xml:space="preserve"> рівень розвитку </w:t>
      </w:r>
      <w:proofErr w:type="spellStart"/>
      <w:r w:rsidR="00197D13">
        <w:rPr>
          <w:rFonts w:ascii="Times New Roman" w:hAnsi="Times New Roman" w:cs="Times New Roman"/>
          <w:sz w:val="28"/>
          <w:szCs w:val="28"/>
          <w:lang w:val="uk-UA"/>
        </w:rPr>
        <w:t>рефлексивності</w:t>
      </w:r>
      <w:proofErr w:type="spellEnd"/>
      <w:r w:rsidR="00197D13">
        <w:rPr>
          <w:rFonts w:ascii="Times New Roman" w:hAnsi="Times New Roman" w:cs="Times New Roman"/>
          <w:sz w:val="28"/>
          <w:szCs w:val="28"/>
          <w:lang w:val="uk-UA"/>
        </w:rPr>
        <w:t xml:space="preserve"> з перевагою інтроспекції визначено у 32,5% та низький рівень </w:t>
      </w:r>
      <w:proofErr w:type="spellStart"/>
      <w:r w:rsidR="00197D13">
        <w:rPr>
          <w:rFonts w:ascii="Times New Roman" w:hAnsi="Times New Roman" w:cs="Times New Roman"/>
          <w:sz w:val="28"/>
          <w:szCs w:val="28"/>
          <w:lang w:val="uk-UA"/>
        </w:rPr>
        <w:t>рефлексивності</w:t>
      </w:r>
      <w:proofErr w:type="spellEnd"/>
      <w:r w:rsidR="00197D13">
        <w:rPr>
          <w:rFonts w:ascii="Times New Roman" w:hAnsi="Times New Roman" w:cs="Times New Roman"/>
          <w:sz w:val="28"/>
          <w:szCs w:val="28"/>
          <w:lang w:val="uk-UA"/>
        </w:rPr>
        <w:t xml:space="preserve"> з перевагою </w:t>
      </w:r>
      <w:proofErr w:type="spellStart"/>
      <w:r w:rsidR="00197D13">
        <w:rPr>
          <w:rFonts w:ascii="Times New Roman" w:hAnsi="Times New Roman" w:cs="Times New Roman"/>
          <w:sz w:val="28"/>
          <w:szCs w:val="28"/>
          <w:lang w:val="uk-UA"/>
        </w:rPr>
        <w:t>квазірефлексивності</w:t>
      </w:r>
      <w:proofErr w:type="spellEnd"/>
      <w:r w:rsidR="00197D13">
        <w:rPr>
          <w:rFonts w:ascii="Times New Roman" w:hAnsi="Times New Roman" w:cs="Times New Roman"/>
          <w:sz w:val="28"/>
          <w:szCs w:val="28"/>
          <w:lang w:val="uk-UA"/>
        </w:rPr>
        <w:t xml:space="preserve"> визначений у  52,9% респондентів.  </w:t>
      </w:r>
      <w:r w:rsidR="00197D13">
        <w:rPr>
          <w:rFonts w:ascii="Times New Roman" w:hAnsi="Times New Roman" w:cs="Times New Roman"/>
          <w:sz w:val="28"/>
          <w:szCs w:val="28"/>
          <w:lang w:val="uk-UA"/>
        </w:rPr>
        <w:tab/>
        <w:t>Знач</w:t>
      </w:r>
      <w:r w:rsidR="00541A27">
        <w:rPr>
          <w:rFonts w:ascii="Times New Roman" w:hAnsi="Times New Roman" w:cs="Times New Roman"/>
          <w:sz w:val="28"/>
          <w:szCs w:val="28"/>
          <w:lang w:val="uk-UA"/>
        </w:rPr>
        <w:t>но кращі показники у бакалаврів:</w:t>
      </w:r>
      <w:r w:rsidR="00197D13">
        <w:rPr>
          <w:rFonts w:ascii="Times New Roman" w:hAnsi="Times New Roman" w:cs="Times New Roman"/>
          <w:sz w:val="28"/>
          <w:szCs w:val="28"/>
          <w:lang w:val="uk-UA"/>
        </w:rPr>
        <w:t xml:space="preserve"> виявлено, що у них відстежується здатність до суб’єктивного контролю, вміють визначати смислові життєві цінності за майбутньою професією. Рефлексивне мислення обумовлює здібності комунікативної взаємодії (р≤0,05). Частотний аналіз підтвердив, що бакалаври мають повноцінне наповнення категоріальними ознаками бажаного образу «Психолог» та </w:t>
      </w:r>
      <w:proofErr w:type="spellStart"/>
      <w:r w:rsidR="00197D13">
        <w:rPr>
          <w:rFonts w:ascii="Times New Roman" w:hAnsi="Times New Roman" w:cs="Times New Roman"/>
          <w:sz w:val="28"/>
          <w:szCs w:val="28"/>
          <w:lang w:val="uk-UA"/>
        </w:rPr>
        <w:t>індетифікують</w:t>
      </w:r>
      <w:proofErr w:type="spellEnd"/>
      <w:r w:rsidR="00197D13">
        <w:rPr>
          <w:rFonts w:ascii="Times New Roman" w:hAnsi="Times New Roman" w:cs="Times New Roman"/>
          <w:sz w:val="28"/>
          <w:szCs w:val="28"/>
          <w:lang w:val="uk-UA"/>
        </w:rPr>
        <w:t xml:space="preserve"> бажаний образ із власним Я.  </w:t>
      </w:r>
    </w:p>
    <w:p w:rsidR="0050426C" w:rsidRPr="00AD0841" w:rsidRDefault="00AD0841" w:rsidP="0050426C">
      <w:pPr>
        <w:pStyle w:val="a3"/>
        <w:tabs>
          <w:tab w:val="left" w:pos="284"/>
        </w:tabs>
        <w:spacing w:after="0" w:line="360" w:lineRule="auto"/>
        <w:ind w:left="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D0841">
        <w:rPr>
          <w:rFonts w:ascii="Times New Roman" w:hAnsi="Times New Roman" w:cs="Times New Roman"/>
          <w:i/>
          <w:sz w:val="28"/>
          <w:szCs w:val="28"/>
          <w:lang w:val="uk-UA"/>
        </w:rPr>
        <w:t>Таблиця 2.3</w:t>
      </w:r>
    </w:p>
    <w:p w:rsidR="0050426C" w:rsidRDefault="0050426C" w:rsidP="0050426C">
      <w:pPr>
        <w:pStyle w:val="a3"/>
        <w:tabs>
          <w:tab w:val="left" w:pos="284"/>
        </w:tabs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Частота прояву видів рефлексії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276"/>
        <w:gridCol w:w="850"/>
        <w:gridCol w:w="851"/>
        <w:gridCol w:w="708"/>
        <w:gridCol w:w="851"/>
        <w:gridCol w:w="850"/>
        <w:gridCol w:w="957"/>
      </w:tblGrid>
      <w:tr w:rsidR="0050426C" w:rsidTr="00A10780">
        <w:trPr>
          <w:trHeight w:val="720"/>
        </w:trPr>
        <w:tc>
          <w:tcPr>
            <w:tcW w:w="32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Види рефлексії / частота прояву</w:t>
            </w: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Спрямованість емоційної</w:t>
            </w:r>
          </w:p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сфери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Спрямованість мотивації</w:t>
            </w:r>
          </w:p>
        </w:tc>
        <w:tc>
          <w:tcPr>
            <w:tcW w:w="1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Рольові позиції</w:t>
            </w:r>
          </w:p>
        </w:tc>
      </w:tr>
      <w:tr w:rsidR="0050426C" w:rsidTr="00A10780">
        <w:trPr>
          <w:trHeight w:val="105"/>
        </w:trPr>
        <w:tc>
          <w:tcPr>
            <w:tcW w:w="32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426C" w:rsidRPr="00A4790A" w:rsidRDefault="0050426C" w:rsidP="005C0F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Види рефлексі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proofErr w:type="spellStart"/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к-ть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бали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proofErr w:type="spellStart"/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к-ть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бали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proofErr w:type="spellStart"/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к-ть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бали</w:t>
            </w:r>
          </w:p>
        </w:tc>
      </w:tr>
      <w:tr w:rsidR="0050426C" w:rsidTr="00A10780">
        <w:trPr>
          <w:trHeight w:val="420"/>
        </w:trPr>
        <w:tc>
          <w:tcPr>
            <w:tcW w:w="32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Рівні сформованості соціальної спрямованості в кореляції з видами рефлексії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proofErr w:type="spellStart"/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Р</w:t>
            </w:r>
            <w:r w:rsidR="005D4E4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15,83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12,9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A4790A" w:rsidRDefault="005D4E4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16,77</w:t>
            </w:r>
          </w:p>
        </w:tc>
      </w:tr>
      <w:tr w:rsidR="0050426C" w:rsidTr="00A10780">
        <w:trPr>
          <w:trHeight w:val="420"/>
        </w:trPr>
        <w:tc>
          <w:tcPr>
            <w:tcW w:w="32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proofErr w:type="spellStart"/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Р</w:t>
            </w:r>
            <w:r w:rsidR="005D4E4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п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14,73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11,02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11,98</w:t>
            </w:r>
          </w:p>
        </w:tc>
      </w:tr>
      <w:tr w:rsidR="0050426C" w:rsidTr="00A10780">
        <w:trPr>
          <w:trHeight w:val="405"/>
        </w:trPr>
        <w:tc>
          <w:tcPr>
            <w:tcW w:w="32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426C" w:rsidRPr="00A4790A" w:rsidRDefault="0050426C" w:rsidP="005C0F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proofErr w:type="spellStart"/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І</w:t>
            </w:r>
            <w:r w:rsidR="005D4E4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п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11,01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12,23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5,08</w:t>
            </w:r>
          </w:p>
        </w:tc>
      </w:tr>
      <w:tr w:rsidR="0050426C" w:rsidTr="00A10780">
        <w:trPr>
          <w:trHeight w:val="435"/>
        </w:trPr>
        <w:tc>
          <w:tcPr>
            <w:tcW w:w="32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 xml:space="preserve">Рівні </w:t>
            </w:r>
            <w:proofErr w:type="spellStart"/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несформованості</w:t>
            </w:r>
            <w:proofErr w:type="spellEnd"/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 xml:space="preserve"> стійкої соціальної зрілості в кореляції </w:t>
            </w:r>
            <w:proofErr w:type="spellStart"/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втдів</w:t>
            </w:r>
            <w:proofErr w:type="spellEnd"/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 xml:space="preserve"> рефлексії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proofErr w:type="spellStart"/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К</w:t>
            </w:r>
            <w:r w:rsidR="005D4E4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7,62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5</w:t>
            </w: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,08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7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6,93</w:t>
            </w:r>
          </w:p>
        </w:tc>
      </w:tr>
      <w:tr w:rsidR="0050426C" w:rsidTr="00A10780">
        <w:trPr>
          <w:trHeight w:val="390"/>
        </w:trPr>
        <w:tc>
          <w:tcPr>
            <w:tcW w:w="32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50426C" w:rsidRPr="00A4790A" w:rsidRDefault="0050426C" w:rsidP="005C0F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proofErr w:type="spellStart"/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Р</w:t>
            </w:r>
            <w:r w:rsidR="005D4E4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пн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5,08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4,73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7,62</w:t>
            </w:r>
          </w:p>
        </w:tc>
      </w:tr>
      <w:tr w:rsidR="0050426C" w:rsidTr="00A10780">
        <w:trPr>
          <w:trHeight w:val="390"/>
        </w:trPr>
        <w:tc>
          <w:tcPr>
            <w:tcW w:w="322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426C" w:rsidRPr="00A4790A" w:rsidRDefault="0050426C" w:rsidP="005C0F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УВР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3,08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1,98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1,98</w:t>
            </w:r>
          </w:p>
        </w:tc>
      </w:tr>
      <w:tr w:rsidR="0050426C" w:rsidTr="00A1078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Всього (N=118)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49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  <w:r w:rsidRPr="00A4790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  <w:t>27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26C" w:rsidRPr="00A4790A" w:rsidRDefault="0050426C" w:rsidP="005C0F3E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uk-UA"/>
              </w:rPr>
            </w:pPr>
          </w:p>
        </w:tc>
      </w:tr>
    </w:tbl>
    <w:p w:rsidR="0050426C" w:rsidRDefault="0050426C" w:rsidP="0050426C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k-UA"/>
        </w:rPr>
        <w:t xml:space="preserve">Примітка: </w:t>
      </w:r>
      <w:proofErr w:type="spellStart"/>
      <w:r w:rsidRPr="00A4790A">
        <w:rPr>
          <w:rFonts w:ascii="Times New Roman" w:hAnsi="Times New Roman" w:cs="Times New Roman"/>
          <w:sz w:val="24"/>
          <w:szCs w:val="24"/>
          <w:lang w:val="uk-UA" w:eastAsia="en-US"/>
        </w:rPr>
        <w:t>Р</w:t>
      </w:r>
      <w:r w:rsidR="005D4E4C">
        <w:rPr>
          <w:rFonts w:ascii="Times New Roman" w:hAnsi="Times New Roman" w:cs="Times New Roman"/>
          <w:sz w:val="24"/>
          <w:szCs w:val="24"/>
          <w:lang w:val="uk-UA" w:eastAsia="en-US"/>
        </w:rPr>
        <w:t>с</w:t>
      </w:r>
      <w:proofErr w:type="spellEnd"/>
      <w:r w:rsidRPr="00A4790A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– системна рефлексія; </w:t>
      </w:r>
      <w:proofErr w:type="spellStart"/>
      <w:r w:rsidRPr="00A4790A">
        <w:rPr>
          <w:rFonts w:ascii="Times New Roman" w:hAnsi="Times New Roman" w:cs="Times New Roman"/>
          <w:sz w:val="24"/>
          <w:szCs w:val="24"/>
          <w:lang w:val="uk-UA" w:eastAsia="en-US"/>
        </w:rPr>
        <w:t>І</w:t>
      </w:r>
      <w:r w:rsidR="005D4E4C">
        <w:rPr>
          <w:rFonts w:ascii="Times New Roman" w:hAnsi="Times New Roman" w:cs="Times New Roman"/>
          <w:sz w:val="24"/>
          <w:szCs w:val="24"/>
          <w:lang w:val="uk-UA" w:eastAsia="en-US"/>
        </w:rPr>
        <w:t>с</w:t>
      </w:r>
      <w:proofErr w:type="spellEnd"/>
      <w:r w:rsidRPr="00A4790A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– системна інтроспекція; </w:t>
      </w:r>
      <w:proofErr w:type="spellStart"/>
      <w:r w:rsidR="005D4E4C">
        <w:rPr>
          <w:rFonts w:ascii="Times New Roman" w:hAnsi="Times New Roman" w:cs="Times New Roman"/>
          <w:sz w:val="24"/>
          <w:szCs w:val="24"/>
          <w:lang w:val="uk-UA" w:eastAsia="en-US"/>
        </w:rPr>
        <w:t>Кс</w:t>
      </w:r>
      <w:proofErr w:type="spellEnd"/>
      <w:r w:rsidR="005D4E4C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системна </w:t>
      </w:r>
      <w:proofErr w:type="spellStart"/>
      <w:r w:rsidR="005D4E4C">
        <w:rPr>
          <w:rFonts w:ascii="Times New Roman" w:hAnsi="Times New Roman" w:cs="Times New Roman"/>
          <w:sz w:val="24"/>
          <w:szCs w:val="24"/>
          <w:lang w:val="uk-UA" w:eastAsia="en-US"/>
        </w:rPr>
        <w:t>квазірефлексія</w:t>
      </w:r>
      <w:proofErr w:type="spellEnd"/>
      <w:r w:rsidR="005D4E4C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; </w:t>
      </w:r>
      <w:proofErr w:type="spellStart"/>
      <w:r w:rsidRPr="00A4790A">
        <w:rPr>
          <w:rFonts w:ascii="Times New Roman" w:hAnsi="Times New Roman" w:cs="Times New Roman"/>
          <w:sz w:val="24"/>
          <w:szCs w:val="24"/>
          <w:lang w:val="uk-UA" w:eastAsia="en-US"/>
        </w:rPr>
        <w:t>Р</w:t>
      </w:r>
      <w:r w:rsidR="005D4E4C">
        <w:rPr>
          <w:rFonts w:ascii="Times New Roman" w:hAnsi="Times New Roman" w:cs="Times New Roman"/>
          <w:sz w:val="24"/>
          <w:szCs w:val="24"/>
          <w:lang w:val="uk-UA" w:eastAsia="en-US"/>
        </w:rPr>
        <w:t>пн</w:t>
      </w:r>
      <w:r w:rsidRPr="00A4790A">
        <w:rPr>
          <w:rFonts w:ascii="Times New Roman" w:hAnsi="Times New Roman" w:cs="Times New Roman"/>
          <w:sz w:val="24"/>
          <w:szCs w:val="24"/>
          <w:lang w:val="uk-UA" w:eastAsia="en-US"/>
        </w:rPr>
        <w:t>-</w:t>
      </w:r>
      <w:proofErr w:type="spellEnd"/>
      <w:r w:rsidRPr="00A4790A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проміжна несформована </w:t>
      </w:r>
      <w:r w:rsidR="005D4E4C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рефлексія; </w:t>
      </w:r>
      <w:proofErr w:type="spellStart"/>
      <w:r w:rsidRPr="00A4790A">
        <w:rPr>
          <w:rFonts w:ascii="Times New Roman" w:hAnsi="Times New Roman" w:cs="Times New Roman"/>
          <w:sz w:val="24"/>
          <w:szCs w:val="24"/>
          <w:lang w:val="uk-UA" w:eastAsia="en-US"/>
        </w:rPr>
        <w:t>І</w:t>
      </w:r>
      <w:r w:rsidR="005D4E4C">
        <w:rPr>
          <w:rFonts w:ascii="Times New Roman" w:hAnsi="Times New Roman" w:cs="Times New Roman"/>
          <w:sz w:val="24"/>
          <w:szCs w:val="24"/>
          <w:lang w:val="uk-UA" w:eastAsia="en-US"/>
        </w:rPr>
        <w:t>п</w:t>
      </w:r>
      <w:proofErr w:type="spellEnd"/>
      <w:r w:rsidRPr="00A4790A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– проміжна інтроспекція; УВР – усі види рефлексії</w:t>
      </w:r>
    </w:p>
    <w:p w:rsidR="00EF5B7D" w:rsidRDefault="0050426C" w:rsidP="0050426C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0426C" w:rsidRDefault="00EF5B7D" w:rsidP="00EF5B7D">
      <w:pPr>
        <w:pStyle w:val="a3"/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Увагу привертають ті бакалаври, які залишаються на незмінному рівні інтроспекції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квазірефлексії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Такі студенти відзначають ознаки асоціальної спрямованості. Наприклад: «…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схильна до думки, що є успішною, навіть коли своє</w:t>
      </w:r>
      <w:r w:rsidR="00CB6F6E">
        <w:rPr>
          <w:rFonts w:ascii="Times New Roman" w:hAnsi="Times New Roman" w:cs="Times New Roman"/>
          <w:i/>
          <w:sz w:val="28"/>
          <w:szCs w:val="28"/>
          <w:lang w:val="uk-UA"/>
        </w:rPr>
        <w:t>ю поведінкою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розчарува</w:t>
      </w:r>
      <w:r w:rsidR="00CB6F6E">
        <w:rPr>
          <w:rFonts w:ascii="Times New Roman" w:hAnsi="Times New Roman" w:cs="Times New Roman"/>
          <w:i/>
          <w:sz w:val="28"/>
          <w:szCs w:val="28"/>
          <w:lang w:val="uk-UA"/>
        </w:rPr>
        <w:t>ла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свого друга. Він друг і все простить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». Другий приклад: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«Не маю бажання змінювати себе, хай друг зміню себе, тоді все буде гаразд. Він же чоловік…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50426C" w:rsidRPr="00936F3D" w:rsidRDefault="00197D13" w:rsidP="00197D13">
      <w:pPr>
        <w:pStyle w:val="a3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Розподіл за рівнями соціалізації:</w:t>
      </w:r>
      <w:r w:rsidR="005D4E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26C">
        <w:rPr>
          <w:rFonts w:ascii="Times New Roman" w:hAnsi="Times New Roman" w:cs="Times New Roman"/>
          <w:b/>
          <w:i/>
          <w:sz w:val="28"/>
          <w:szCs w:val="28"/>
          <w:lang w:val="uk-UA"/>
        </w:rPr>
        <w:t>соціальна зрілість:</w:t>
      </w:r>
      <w:r w:rsidR="0050426C" w:rsidRPr="00936F3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>«Відпов</w:t>
      </w:r>
      <w:r w:rsidR="005D4E4C">
        <w:rPr>
          <w:rFonts w:ascii="Times New Roman" w:hAnsi="Times New Roman" w:cs="Times New Roman"/>
          <w:iCs/>
          <w:sz w:val="28"/>
          <w:szCs w:val="28"/>
          <w:lang w:val="uk-UA"/>
        </w:rPr>
        <w:t>ідальний», «Діловий», «Дружній»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«Комунікативний», «Раціональний»; </w:t>
      </w:r>
      <w:r w:rsidR="0050426C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інтроспективний рівень «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>Раціональний», «Корисний», «Кар’єрист»;</w:t>
      </w:r>
      <w:r w:rsidR="0050426C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 xml:space="preserve"> </w:t>
      </w:r>
      <w:proofErr w:type="spellStart"/>
      <w:r w:rsidR="0050426C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квазірефлексивний</w:t>
      </w:r>
      <w:proofErr w:type="spellEnd"/>
      <w:r w:rsidR="0050426C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 xml:space="preserve"> рівень: 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>«Конфліктний», «Дитина», «Агресивний».</w:t>
      </w:r>
    </w:p>
    <w:p w:rsidR="0050426C" w:rsidRPr="00DE78FC" w:rsidRDefault="0050426C" w:rsidP="0050426C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За </w:t>
      </w:r>
      <w:r w:rsidRPr="00352C30">
        <w:rPr>
          <w:rFonts w:ascii="Times New Roman" w:hAnsi="Times New Roman"/>
          <w:bCs/>
          <w:iCs/>
          <w:sz w:val="28"/>
          <w:szCs w:val="28"/>
          <w:lang w:val="uk-UA"/>
        </w:rPr>
        <w:t>шкалою локусу рольового конфлікту</w:t>
      </w:r>
      <w:r w:rsidRPr="004D54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D5431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CB6F6E">
        <w:rPr>
          <w:rFonts w:ascii="Times New Roman" w:hAnsi="Times New Roman" w:cs="Times New Roman"/>
          <w:sz w:val="28"/>
          <w:szCs w:val="28"/>
          <w:lang w:val="uk-UA"/>
        </w:rPr>
        <w:t xml:space="preserve"> П. Горностая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визначили «усі види рефлексії». Доведено, що респонденти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квазірефлексію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набрали менше 10 балів, що свідчить про рольову позицію «Конфліктний»</w:t>
      </w:r>
      <w:r w:rsidR="00084BB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За порівняльним аналізом між</w:t>
      </w:r>
      <w:r w:rsidR="00084BB6">
        <w:rPr>
          <w:rFonts w:ascii="Times New Roman" w:hAnsi="Times New Roman" w:cs="Times New Roman"/>
          <w:sz w:val="28"/>
          <w:szCs w:val="28"/>
          <w:lang w:val="uk-UA"/>
        </w:rPr>
        <w:t xml:space="preserve"> респондентами 1-х і 4-х курсів значно кращі показники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бакалавр</w:t>
      </w:r>
      <w:r w:rsidR="00084BB6">
        <w:rPr>
          <w:rFonts w:ascii="Times New Roman" w:hAnsi="Times New Roman" w:cs="Times New Roman"/>
          <w:sz w:val="28"/>
          <w:szCs w:val="28"/>
          <w:lang w:val="uk-UA"/>
        </w:rPr>
        <w:t>ів. Роль «Конфліктний» визначено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4BB6">
        <w:rPr>
          <w:rFonts w:ascii="Times New Roman" w:hAnsi="Times New Roman" w:cs="Times New Roman"/>
          <w:sz w:val="28"/>
          <w:szCs w:val="28"/>
          <w:lang w:val="uk-UA"/>
        </w:rPr>
        <w:t>ереважно серед першокурсників. Їх становить незначна кількість – 8 осіб (18,6%),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той час як серед першокурсників таку роль визначили у 27 осіб (36,0%).  Аналіз емоційно-мотиваційного рівня показав вищий рівень ригідності серед першокурсників у 20 осіб (26,66%). П</w:t>
      </w:r>
      <w:r w:rsidRPr="004D543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роміжн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у</w:t>
      </w:r>
      <w:r w:rsidRPr="004D543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рефлексію </w:t>
      </w:r>
      <w:r w:rsidRPr="004D543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із середнім балом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визначено у </w:t>
      </w:r>
      <w:r w:rsidRPr="004D543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13,75 у 29,33% респондентів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; </w:t>
      </w:r>
      <w:r w:rsidRPr="004D543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інтегральний тип із середнім балом 19,4 виявлений у 113,33%. Кращі показники у бакалаврів: рольової позиції конфліктності визначений у 20,93% із середнім балом 8; проміжний тип визначений 48,83% із середнім балом 15</w:t>
      </w:r>
      <w:r w:rsidR="00A7410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, інтроспективний тип</w:t>
      </w:r>
      <w:r w:rsidRPr="004D543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21</w:t>
      </w:r>
      <w:r w:rsidR="00084BB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r w:rsidR="00A7410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бал (</w:t>
      </w:r>
      <w:r w:rsidRPr="004D543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30,23%</w:t>
      </w:r>
      <w:r w:rsidR="00A7410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)</w:t>
      </w:r>
      <w:r w:rsidR="00084BB6">
        <w:rPr>
          <w:rFonts w:ascii="Times New Roman" w:hAnsi="Times New Roman" w:cs="Times New Roman"/>
          <w:sz w:val="28"/>
          <w:szCs w:val="28"/>
          <w:lang w:val="uk-UA"/>
        </w:rPr>
        <w:t xml:space="preserve"> (таблиця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2.4)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. </w:t>
      </w:r>
      <w:r w:rsidR="00EF5B7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Констатова</w:t>
      </w:r>
      <w:r w:rsidR="00084BB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но,  що  респонденти</w:t>
      </w:r>
      <w:r w:rsidR="00EF5B7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орієнтовані різними рефлексивно-рольовими позиціями. Респонденти з рефлексією </w:t>
      </w:r>
      <w:r w:rsidR="00BC27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«</w:t>
      </w:r>
      <w:r w:rsidR="00EF5B7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орієнтовані соціальними цінностями</w:t>
      </w:r>
      <w:r w:rsidR="00BC27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» у</w:t>
      </w:r>
      <w:r w:rsidR="00EF5B7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міють здій</w:t>
      </w:r>
      <w:r w:rsidR="00BC27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снювати суб’єктивний контроль, у</w:t>
      </w:r>
      <w:r w:rsidR="00EF5B7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раховують всі надані можливості свого професійного й соціального зростання (14,40±0,32  до  17,87±0,41  бала).</w:t>
      </w:r>
    </w:p>
    <w:p w:rsidR="00EF5B7D" w:rsidRDefault="00EF5B7D" w:rsidP="00A7410F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</w:p>
    <w:p w:rsidR="00EF5B7D" w:rsidRDefault="00EF5B7D" w:rsidP="00A7410F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</w:p>
    <w:p w:rsidR="005C0F3E" w:rsidRDefault="005C0F3E" w:rsidP="00A7410F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</w:p>
    <w:p w:rsidR="00EE68ED" w:rsidRDefault="00EE68ED" w:rsidP="00A7410F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</w:p>
    <w:p w:rsidR="0050426C" w:rsidRPr="00AD0841" w:rsidRDefault="0050426C" w:rsidP="00A7410F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val="uk-UA"/>
        </w:rPr>
      </w:pPr>
      <w:r w:rsidRPr="00AD0841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val="uk-UA"/>
        </w:rPr>
        <w:lastRenderedPageBreak/>
        <w:t>Таблиця 2.4.</w:t>
      </w:r>
    </w:p>
    <w:p w:rsidR="0050426C" w:rsidRDefault="0050426C" w:rsidP="00A7410F">
      <w:pPr>
        <w:pStyle w:val="a8"/>
        <w:spacing w:before="0" w:beforeAutospacing="0" w:after="0" w:afterAutospacing="0"/>
        <w:contextualSpacing/>
        <w:jc w:val="center"/>
        <w:rPr>
          <w:b/>
          <w:color w:val="000000"/>
          <w:sz w:val="28"/>
          <w:szCs w:val="28"/>
          <w:lang w:val="uk-UA"/>
        </w:rPr>
      </w:pPr>
      <w:r w:rsidRPr="00DF0A7B">
        <w:rPr>
          <w:b/>
          <w:color w:val="000000"/>
          <w:sz w:val="28"/>
          <w:szCs w:val="28"/>
          <w:lang w:val="uk-UA"/>
        </w:rPr>
        <w:t>Оцінки асоціативного матеріалу за різними шкалами</w:t>
      </w:r>
    </w:p>
    <w:p w:rsidR="005C0F3E" w:rsidRPr="00DF0A7B" w:rsidRDefault="005C0F3E" w:rsidP="00A7410F">
      <w:pPr>
        <w:pStyle w:val="a8"/>
        <w:spacing w:before="0" w:beforeAutospacing="0" w:after="0" w:afterAutospacing="0"/>
        <w:contextualSpacing/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7"/>
        <w:gridCol w:w="718"/>
        <w:gridCol w:w="1417"/>
        <w:gridCol w:w="717"/>
        <w:gridCol w:w="557"/>
        <w:gridCol w:w="711"/>
        <w:gridCol w:w="1134"/>
        <w:gridCol w:w="992"/>
        <w:gridCol w:w="709"/>
        <w:gridCol w:w="567"/>
        <w:gridCol w:w="709"/>
        <w:gridCol w:w="1162"/>
      </w:tblGrid>
      <w:tr w:rsidR="0050426C" w:rsidTr="00A10780">
        <w:trPr>
          <w:trHeight w:val="564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pStyle w:val="12"/>
              <w:spacing w:line="240" w:lineRule="auto"/>
              <w:ind w:left="0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 xml:space="preserve">№ 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pStyle w:val="12"/>
              <w:spacing w:line="240" w:lineRule="auto"/>
              <w:ind w:left="0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 xml:space="preserve">ПІБ 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Показники детермінанти видів рефлексії першокурсників</w:t>
            </w:r>
          </w:p>
        </w:tc>
        <w:tc>
          <w:tcPr>
            <w:tcW w:w="4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Показники детермінант видів рефлексії бакалаврів</w:t>
            </w:r>
          </w:p>
        </w:tc>
      </w:tr>
      <w:tr w:rsidR="0050426C" w:rsidTr="00A10780">
        <w:trPr>
          <w:trHeight w:val="859"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6C" w:rsidRDefault="0050426C" w:rsidP="00A7410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6C" w:rsidRDefault="0050426C" w:rsidP="00A7410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Методика </w:t>
            </w:r>
          </w:p>
          <w:p w:rsidR="0050426C" w:rsidRPr="00DF0A7B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DF0A7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(MSPSS)»  Д. </w:t>
            </w:r>
            <w:proofErr w:type="spellStart"/>
            <w:r w:rsidRPr="00DF0A7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Зімети</w:t>
            </w:r>
            <w:proofErr w:type="spellEnd"/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Методика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Гільбуха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Pr="00DF0A7B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DF0A7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Методика Горностая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br/>
              <w:t xml:space="preserve">Методика </w:t>
            </w:r>
          </w:p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(MSPSS)»  Д.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Зімети</w:t>
            </w:r>
            <w:proofErr w:type="spellEnd"/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Методика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Гільбуха</w:t>
            </w:r>
            <w:proofErr w:type="spellEnd"/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Методика Горностая</w:t>
            </w:r>
          </w:p>
        </w:tc>
      </w:tr>
      <w:tr w:rsidR="0050426C" w:rsidTr="00A10780">
        <w:trPr>
          <w:trHeight w:val="119"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6C" w:rsidRDefault="0050426C" w:rsidP="00A7410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6C" w:rsidRDefault="0050426C" w:rsidP="00A7410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6C" w:rsidRDefault="0050426C" w:rsidP="00A7410F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Р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І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6C" w:rsidRDefault="0050426C" w:rsidP="00A7410F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6C" w:rsidRDefault="0050426C" w:rsidP="00A7410F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К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6C" w:rsidRDefault="0050426C" w:rsidP="00A7410F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426C" w:rsidTr="00A10780">
        <w:trPr>
          <w:trHeight w:val="25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6C" w:rsidRDefault="0050426C" w:rsidP="00A7410F">
            <w:pPr>
              <w:pStyle w:val="12"/>
              <w:numPr>
                <w:ilvl w:val="0"/>
                <w:numId w:val="12"/>
              </w:numPr>
              <w:spacing w:line="240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pStyle w:val="12"/>
              <w:spacing w:line="240" w:lineRule="auto"/>
              <w:ind w:left="0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28</w:t>
            </w:r>
          </w:p>
        </w:tc>
      </w:tr>
      <w:tr w:rsidR="0050426C" w:rsidTr="00A10780">
        <w:trPr>
          <w:trHeight w:val="26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6C" w:rsidRDefault="0050426C" w:rsidP="00A7410F">
            <w:pPr>
              <w:pStyle w:val="12"/>
              <w:numPr>
                <w:ilvl w:val="0"/>
                <w:numId w:val="12"/>
              </w:numPr>
              <w:spacing w:line="240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pStyle w:val="12"/>
              <w:spacing w:line="240" w:lineRule="auto"/>
              <w:ind w:left="0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СІ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4,6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33</w:t>
            </w:r>
          </w:p>
        </w:tc>
      </w:tr>
      <w:tr w:rsidR="0050426C" w:rsidTr="00A10780">
        <w:trPr>
          <w:trHeight w:val="26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6C" w:rsidRDefault="0050426C" w:rsidP="00A7410F">
            <w:pPr>
              <w:pStyle w:val="12"/>
              <w:numPr>
                <w:ilvl w:val="0"/>
                <w:numId w:val="12"/>
              </w:numPr>
              <w:spacing w:line="240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pStyle w:val="12"/>
              <w:spacing w:line="240" w:lineRule="auto"/>
              <w:ind w:left="0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2,8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38</w:t>
            </w:r>
          </w:p>
        </w:tc>
      </w:tr>
      <w:tr w:rsidR="0050426C" w:rsidTr="00A10780">
        <w:trPr>
          <w:trHeight w:val="25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6C" w:rsidRDefault="0050426C" w:rsidP="00A7410F">
            <w:pPr>
              <w:pStyle w:val="12"/>
              <w:numPr>
                <w:ilvl w:val="0"/>
                <w:numId w:val="12"/>
              </w:numPr>
              <w:spacing w:line="240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pStyle w:val="12"/>
              <w:spacing w:line="240" w:lineRule="auto"/>
              <w:ind w:left="0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3,3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29</w:t>
            </w:r>
          </w:p>
        </w:tc>
      </w:tr>
      <w:tr w:rsidR="0050426C" w:rsidTr="00A10780">
        <w:trPr>
          <w:trHeight w:val="26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6C" w:rsidRDefault="0050426C" w:rsidP="00A7410F">
            <w:pPr>
              <w:pStyle w:val="12"/>
              <w:numPr>
                <w:ilvl w:val="0"/>
                <w:numId w:val="12"/>
              </w:numPr>
              <w:spacing w:line="240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pStyle w:val="12"/>
              <w:spacing w:line="240" w:lineRule="auto"/>
              <w:ind w:left="0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4,3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27</w:t>
            </w:r>
          </w:p>
        </w:tc>
      </w:tr>
      <w:tr w:rsidR="0050426C" w:rsidTr="00A10780">
        <w:trPr>
          <w:trHeight w:val="25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6C" w:rsidRDefault="0050426C" w:rsidP="00A7410F">
            <w:pPr>
              <w:pStyle w:val="12"/>
              <w:numPr>
                <w:ilvl w:val="0"/>
                <w:numId w:val="12"/>
              </w:numPr>
              <w:spacing w:line="240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pStyle w:val="12"/>
              <w:spacing w:line="240" w:lineRule="auto"/>
              <w:ind w:left="0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ПК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4,0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32</w:t>
            </w:r>
          </w:p>
        </w:tc>
      </w:tr>
      <w:tr w:rsidR="0050426C" w:rsidTr="00A10780">
        <w:trPr>
          <w:trHeight w:val="26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6C" w:rsidRDefault="0050426C" w:rsidP="00A7410F">
            <w:pPr>
              <w:pStyle w:val="12"/>
              <w:numPr>
                <w:ilvl w:val="0"/>
                <w:numId w:val="12"/>
              </w:numPr>
              <w:spacing w:line="240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pStyle w:val="12"/>
              <w:spacing w:line="240" w:lineRule="auto"/>
              <w:ind w:left="0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/>
              </w:rPr>
              <w:t>УВР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2,7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2,3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6C" w:rsidRDefault="0050426C" w:rsidP="00A7410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42</w:t>
            </w:r>
          </w:p>
        </w:tc>
      </w:tr>
    </w:tbl>
    <w:p w:rsidR="0050426C" w:rsidRDefault="0050426C" w:rsidP="00A741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en-US"/>
        </w:rPr>
        <w:t>Примітка: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</w:p>
    <w:p w:rsidR="0050426C" w:rsidRPr="00A4790A" w:rsidRDefault="0050426C" w:rsidP="005042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A4790A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СР – системна рефлексія; СІ – системна інтроспекція; СК системна </w:t>
      </w:r>
      <w:proofErr w:type="spellStart"/>
      <w:r w:rsidRPr="00A4790A">
        <w:rPr>
          <w:rFonts w:ascii="Times New Roman" w:hAnsi="Times New Roman" w:cs="Times New Roman"/>
          <w:sz w:val="24"/>
          <w:szCs w:val="24"/>
          <w:lang w:val="uk-UA" w:eastAsia="en-US"/>
        </w:rPr>
        <w:t>квазірефлексія</w:t>
      </w:r>
      <w:proofErr w:type="spellEnd"/>
      <w:r w:rsidRPr="00A4790A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; ПР- проміжна рефлексія; ПІ – проміжна інтроспекція; ПК – проміжна </w:t>
      </w:r>
      <w:proofErr w:type="spellStart"/>
      <w:r w:rsidRPr="00A4790A">
        <w:rPr>
          <w:rFonts w:ascii="Times New Roman" w:hAnsi="Times New Roman" w:cs="Times New Roman"/>
          <w:sz w:val="24"/>
          <w:szCs w:val="24"/>
          <w:lang w:val="uk-UA" w:eastAsia="en-US"/>
        </w:rPr>
        <w:t>квазірефлексія</w:t>
      </w:r>
      <w:proofErr w:type="spellEnd"/>
      <w:r w:rsidRPr="00A4790A">
        <w:rPr>
          <w:rFonts w:ascii="Times New Roman" w:hAnsi="Times New Roman" w:cs="Times New Roman"/>
          <w:sz w:val="24"/>
          <w:szCs w:val="24"/>
          <w:lang w:val="uk-UA" w:eastAsia="en-US"/>
        </w:rPr>
        <w:t>; УВР – усі види рефлексії</w:t>
      </w:r>
    </w:p>
    <w:p w:rsidR="00A7410F" w:rsidRDefault="00BC2779" w:rsidP="0050426C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Респонденти </w:t>
      </w:r>
      <w:r w:rsidR="005042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орієнтовані на соціальні норми, мають певний взірець, що відповідає їх смисловій меті життєдіяльності. Ч</w:t>
      </w:r>
      <w:r w:rsidR="0050426C" w:rsidRPr="004804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астота  використання 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рефлексивно-рольових позицій у</w:t>
      </w:r>
      <w:r w:rsidR="005042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 розв’язанні</w:t>
      </w:r>
      <w:r w:rsidR="0050426C" w:rsidRPr="004804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  проблем (U=6354;  p˂0,001).  </w:t>
      </w:r>
      <w:r w:rsidR="005042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Особи з негативною рефлексією (інтроспекцією) більше орієнтуються на допомогу із зовнішнього середовища (батьки, друзі), сподіваються на вдачу, щасливий випадок, підтримку та найменше проявляються активність, суб’єктну позицію (від  16,63±0,42  до 13,54±0,39)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,</w:t>
      </w:r>
      <w:r w:rsidR="005042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 середні  значення  </w:t>
      </w:r>
      <w:proofErr w:type="spellStart"/>
      <w:r w:rsidR="005042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копінг-стратегії</w:t>
      </w:r>
      <w:proofErr w:type="spellEnd"/>
      <w:r w:rsidR="005042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 дистанціювання  (U=8745; p˂0,001). </w:t>
      </w:r>
    </w:p>
    <w:p w:rsidR="00197D13" w:rsidRDefault="00A7410F" w:rsidP="00103EB7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Поставлена гіпотеза підтверджена емпіричними дослідженнями про рефлексивно-рольову обумовленість соціальної зрілості, які визначені рольовими позиціями: </w:t>
      </w:r>
      <w:r w:rsidR="005042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«Творчий»,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«Діловий», «Дружній», </w:t>
      </w:r>
      <w:r w:rsidR="005042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«Відповідальний»,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«Комунікативний»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>, «Раціональний»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</w:p>
    <w:p w:rsidR="00AF4848" w:rsidRDefault="00AF4848" w:rsidP="00103EB7">
      <w:pPr>
        <w:tabs>
          <w:tab w:val="left" w:pos="284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103EB7" w:rsidRPr="00DB0955" w:rsidRDefault="0050426C" w:rsidP="00103EB7">
      <w:pPr>
        <w:tabs>
          <w:tab w:val="left" w:pos="284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 w:rsidRPr="00DB0955">
        <w:rPr>
          <w:rFonts w:ascii="Times New Roman" w:hAnsi="Times New Roman" w:cs="Times New Roman"/>
          <w:b/>
          <w:iCs/>
          <w:sz w:val="28"/>
          <w:szCs w:val="28"/>
          <w:lang w:val="uk-UA"/>
        </w:rPr>
        <w:lastRenderedPageBreak/>
        <w:t>Висновки до розділу 2</w:t>
      </w:r>
    </w:p>
    <w:p w:rsidR="00AF4848" w:rsidRDefault="00103EB7" w:rsidP="00AF4848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Проведено емпіричне дослідження з визначення рефлексивно-рольов</w:t>
      </w:r>
      <w:r w:rsidR="00EE68ED">
        <w:rPr>
          <w:rFonts w:ascii="Times New Roman" w:hAnsi="Times New Roman" w:cs="Times New Roman"/>
          <w:sz w:val="28"/>
          <w:szCs w:val="28"/>
          <w:lang w:val="uk-UA"/>
        </w:rPr>
        <w:t>их детермінант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EE68ED">
        <w:rPr>
          <w:rFonts w:ascii="Times New Roman" w:hAnsi="Times New Roman" w:cs="Times New Roman"/>
          <w:sz w:val="28"/>
          <w:szCs w:val="28"/>
          <w:lang w:val="uk-UA"/>
        </w:rPr>
        <w:t>ознаках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соціалізації особистості студента-психолога. </w:t>
      </w:r>
      <w:r w:rsidRPr="00103EB7">
        <w:rPr>
          <w:rFonts w:ascii="Times New Roman" w:hAnsi="Times New Roman" w:cs="Times New Roman"/>
          <w:sz w:val="28"/>
          <w:szCs w:val="28"/>
          <w:lang w:val="uk-UA"/>
        </w:rPr>
        <w:t>Описан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3EB7">
        <w:rPr>
          <w:rFonts w:ascii="Times New Roman" w:hAnsi="Times New Roman" w:cs="Times New Roman"/>
          <w:sz w:val="28"/>
          <w:szCs w:val="28"/>
          <w:lang w:val="uk-UA"/>
        </w:rPr>
        <w:t xml:space="preserve">  й  проаналізован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3EB7">
        <w:rPr>
          <w:rFonts w:ascii="Times New Roman" w:hAnsi="Times New Roman" w:cs="Times New Roman"/>
          <w:sz w:val="28"/>
          <w:szCs w:val="28"/>
          <w:lang w:val="uk-UA"/>
        </w:rPr>
        <w:t xml:space="preserve">  результати </w:t>
      </w:r>
      <w:r>
        <w:rPr>
          <w:rFonts w:ascii="Times New Roman" w:hAnsi="Times New Roman" w:cs="Times New Roman"/>
          <w:sz w:val="28"/>
          <w:szCs w:val="28"/>
          <w:lang w:val="uk-UA"/>
        </w:rPr>
        <w:t>отр</w:t>
      </w:r>
      <w:r w:rsidR="00AD1E0E">
        <w:rPr>
          <w:rFonts w:ascii="Times New Roman" w:hAnsi="Times New Roman" w:cs="Times New Roman"/>
          <w:sz w:val="28"/>
          <w:szCs w:val="28"/>
          <w:lang w:val="uk-UA"/>
        </w:rPr>
        <w:t>иманого матеріалу за методиками:</w:t>
      </w:r>
      <w:r w:rsidRPr="00103E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1E0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F5A92" w:rsidRPr="00DF5A92">
        <w:rPr>
          <w:rFonts w:ascii="Times New Roman" w:hAnsi="Times New Roman" w:cs="Times New Roman"/>
          <w:sz w:val="28"/>
          <w:szCs w:val="28"/>
          <w:lang w:val="uk-UA"/>
        </w:rPr>
        <w:t>Багатовимірна шкала сприйняття соціальної підтримки</w:t>
      </w:r>
      <w:r w:rsidR="00AD1E0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F5A92" w:rsidRPr="00DF5A92">
        <w:rPr>
          <w:rFonts w:ascii="Times New Roman" w:hAnsi="Times New Roman" w:cs="Times New Roman"/>
          <w:sz w:val="28"/>
          <w:szCs w:val="28"/>
          <w:lang w:val="uk-UA"/>
        </w:rPr>
        <w:t xml:space="preserve"> (MSPSS)  Д. </w:t>
      </w:r>
      <w:proofErr w:type="spellStart"/>
      <w:r w:rsidR="00DF5A92" w:rsidRPr="00DF5A92">
        <w:rPr>
          <w:rFonts w:ascii="Times New Roman" w:hAnsi="Times New Roman" w:cs="Times New Roman"/>
          <w:sz w:val="28"/>
          <w:szCs w:val="28"/>
          <w:lang w:val="uk-UA"/>
        </w:rPr>
        <w:t>Зімета</w:t>
      </w:r>
      <w:proofErr w:type="spellEnd"/>
      <w:r w:rsidR="00DF5A92" w:rsidRPr="00DF5A92">
        <w:rPr>
          <w:rFonts w:ascii="Times New Roman" w:hAnsi="Times New Roman" w:cs="Times New Roman"/>
          <w:sz w:val="28"/>
          <w:szCs w:val="28"/>
          <w:lang w:val="uk-UA"/>
        </w:rPr>
        <w:t xml:space="preserve"> (в адаптації В. </w:t>
      </w:r>
      <w:proofErr w:type="spellStart"/>
      <w:r w:rsidR="00DF5A92" w:rsidRPr="00DF5A92">
        <w:rPr>
          <w:rFonts w:ascii="Times New Roman" w:hAnsi="Times New Roman" w:cs="Times New Roman"/>
          <w:sz w:val="28"/>
          <w:szCs w:val="28"/>
          <w:lang w:val="uk-UA"/>
        </w:rPr>
        <w:t>Ялтонського</w:t>
      </w:r>
      <w:proofErr w:type="spellEnd"/>
      <w:r w:rsidR="00DF5A92" w:rsidRPr="00DF5A92">
        <w:rPr>
          <w:rFonts w:ascii="Times New Roman" w:hAnsi="Times New Roman" w:cs="Times New Roman"/>
          <w:sz w:val="28"/>
          <w:szCs w:val="28"/>
          <w:lang w:val="uk-UA"/>
        </w:rPr>
        <w:t>, Н. Сироти)</w:t>
      </w:r>
      <w:r w:rsidR="00DF5A92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DF5A92" w:rsidRPr="00DF5A92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AD1E0E">
        <w:rPr>
          <w:rFonts w:ascii="Times New Roman" w:hAnsi="Times New Roman" w:cs="Times New Roman"/>
          <w:bCs/>
          <w:iCs/>
          <w:sz w:val="28"/>
          <w:szCs w:val="28"/>
          <w:lang w:val="uk-UA"/>
        </w:rPr>
        <w:t>«</w:t>
      </w:r>
      <w:r w:rsidR="00DF5A92" w:rsidRPr="00DF5A92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Тест-опитувальник особистісної зрілості</w:t>
      </w:r>
      <w:r w:rsidR="00AD1E0E">
        <w:rPr>
          <w:rFonts w:ascii="Times New Roman" w:hAnsi="Times New Roman" w:cs="Times New Roman"/>
          <w:bCs/>
          <w:iCs/>
          <w:sz w:val="28"/>
          <w:szCs w:val="28"/>
          <w:lang w:val="uk-UA"/>
        </w:rPr>
        <w:t>»</w:t>
      </w:r>
      <w:r w:rsidR="00DF5A92" w:rsidRPr="00DF5A92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F5A92">
        <w:rPr>
          <w:rFonts w:ascii="Times New Roman" w:hAnsi="Times New Roman" w:cs="Times New Roman"/>
          <w:bCs/>
          <w:iCs/>
          <w:sz w:val="28"/>
          <w:szCs w:val="28"/>
          <w:lang w:val="uk-UA"/>
        </w:rPr>
        <w:t>(</w:t>
      </w:r>
      <w:r w:rsidR="00DF5A92" w:rsidRPr="00DF5A92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Ю.З. </w:t>
      </w:r>
      <w:proofErr w:type="spellStart"/>
      <w:r w:rsidR="00DF5A92" w:rsidRPr="00DF5A92">
        <w:rPr>
          <w:rFonts w:ascii="Times New Roman" w:hAnsi="Times New Roman" w:cs="Times New Roman"/>
          <w:bCs/>
          <w:iCs/>
          <w:sz w:val="28"/>
          <w:szCs w:val="28"/>
          <w:lang w:val="uk-UA"/>
        </w:rPr>
        <w:t>Гільбуха</w:t>
      </w:r>
      <w:proofErr w:type="spellEnd"/>
      <w:r w:rsidR="00DF5A92">
        <w:rPr>
          <w:rFonts w:ascii="Times New Roman" w:hAnsi="Times New Roman" w:cs="Times New Roman"/>
          <w:bCs/>
          <w:iCs/>
          <w:sz w:val="28"/>
          <w:szCs w:val="28"/>
          <w:lang w:val="uk-UA"/>
        </w:rPr>
        <w:t>);</w:t>
      </w:r>
      <w:r w:rsidR="00DF5A92" w:rsidRPr="00DF5A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D1E0E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DF5A92" w:rsidRPr="00DF5A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Опитувальник рівня розвитку </w:t>
      </w:r>
      <w:r w:rsidR="00AD1E0E">
        <w:rPr>
          <w:rFonts w:ascii="Times New Roman" w:eastAsia="Times New Roman" w:hAnsi="Times New Roman" w:cs="Times New Roman"/>
          <w:sz w:val="28"/>
          <w:szCs w:val="28"/>
          <w:lang w:val="uk-UA"/>
        </w:rPr>
        <w:t>рефлективності»</w:t>
      </w:r>
      <w:r w:rsidR="00DF5A92" w:rsidRPr="00DF5A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(ОРРР) (А. В. Карпова</w:t>
      </w:r>
      <w:r w:rsidR="00DF5A92">
        <w:rPr>
          <w:rFonts w:ascii="Times New Roman" w:eastAsia="Times New Roman" w:hAnsi="Times New Roman" w:cs="Times New Roman"/>
          <w:sz w:val="28"/>
          <w:szCs w:val="28"/>
          <w:lang w:val="uk-UA"/>
        </w:rPr>
        <w:t>);</w:t>
      </w:r>
      <w:r w:rsidR="00DF5A92" w:rsidRPr="00DF5A92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="00AD1E0E">
        <w:rPr>
          <w:rFonts w:ascii="Times New Roman" w:hAnsi="Times New Roman"/>
          <w:bCs/>
          <w:iCs/>
          <w:sz w:val="28"/>
          <w:szCs w:val="28"/>
          <w:lang w:val="uk-UA"/>
        </w:rPr>
        <w:t>«</w:t>
      </w:r>
      <w:r w:rsidR="00DF5A92" w:rsidRPr="00DF5A92">
        <w:rPr>
          <w:rFonts w:ascii="Times New Roman" w:hAnsi="Times New Roman"/>
          <w:bCs/>
          <w:iCs/>
          <w:sz w:val="28"/>
          <w:szCs w:val="28"/>
          <w:lang w:val="uk-UA"/>
        </w:rPr>
        <w:t>Шкала локусу рольового конфлікту</w:t>
      </w:r>
      <w:r w:rsidR="00AD1E0E">
        <w:rPr>
          <w:rFonts w:ascii="Times New Roman" w:hAnsi="Times New Roman"/>
          <w:bCs/>
          <w:iCs/>
          <w:sz w:val="28"/>
          <w:szCs w:val="28"/>
          <w:lang w:val="uk-UA"/>
        </w:rPr>
        <w:t>»</w:t>
      </w:r>
      <w:r w:rsidR="00AD1E0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AD1E0E">
        <w:rPr>
          <w:rFonts w:ascii="Times New Roman" w:hAnsi="Times New Roman" w:cs="Times New Roman"/>
          <w:sz w:val="28"/>
          <w:szCs w:val="28"/>
          <w:lang w:val="uk-UA"/>
        </w:rPr>
        <w:t>П. П. </w:t>
      </w:r>
      <w:r w:rsidR="00DF5A92" w:rsidRPr="00DF5A92">
        <w:rPr>
          <w:rFonts w:ascii="Times New Roman" w:hAnsi="Times New Roman" w:cs="Times New Roman"/>
          <w:sz w:val="28"/>
          <w:szCs w:val="28"/>
          <w:lang w:val="uk-UA"/>
        </w:rPr>
        <w:t>Горнос</w:t>
      </w:r>
      <w:proofErr w:type="spellEnd"/>
      <w:r w:rsidR="00DF5A92" w:rsidRPr="00DF5A92">
        <w:rPr>
          <w:rFonts w:ascii="Times New Roman" w:hAnsi="Times New Roman" w:cs="Times New Roman"/>
          <w:sz w:val="28"/>
          <w:szCs w:val="28"/>
          <w:lang w:val="uk-UA"/>
        </w:rPr>
        <w:t>тая</w:t>
      </w:r>
      <w:r w:rsidR="00DF5A9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AF48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5A9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F4848" w:rsidRDefault="00DF5A92" w:rsidP="00AF4848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Визначені проміжні рівні  рефлексивно-рольової детермінації за показниками «інтроспекція + рефлексія» та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квазірефлексія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+ інтроспекція», що свідчить про не стійке структурування соціальних цінностей, емоційно-мотиваційної рівноваги: </w:t>
      </w:r>
      <w:r w:rsidR="00103EB7" w:rsidRPr="00103EB7">
        <w:rPr>
          <w:rFonts w:ascii="Times New Roman" w:hAnsi="Times New Roman" w:cs="Times New Roman"/>
          <w:sz w:val="28"/>
          <w:szCs w:val="28"/>
          <w:lang w:val="uk-UA"/>
        </w:rPr>
        <w:t xml:space="preserve"> характерні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ознаки визначаються </w:t>
      </w:r>
      <w:r w:rsidR="00C36BBA">
        <w:rPr>
          <w:rFonts w:ascii="Times New Roman" w:hAnsi="Times New Roman" w:cs="Times New Roman"/>
          <w:sz w:val="28"/>
          <w:szCs w:val="28"/>
          <w:lang w:val="uk-UA"/>
        </w:rPr>
        <w:t xml:space="preserve">несприятливим блокуванням до </w:t>
      </w:r>
      <w:proofErr w:type="spellStart"/>
      <w:r w:rsidR="00C36BBA">
        <w:rPr>
          <w:rFonts w:ascii="Times New Roman" w:hAnsi="Times New Roman" w:cs="Times New Roman"/>
          <w:sz w:val="28"/>
          <w:szCs w:val="28"/>
          <w:lang w:val="uk-UA"/>
        </w:rPr>
        <w:t>самопроектування</w:t>
      </w:r>
      <w:proofErr w:type="spellEnd"/>
      <w:r w:rsidR="00C36BBA">
        <w:rPr>
          <w:rFonts w:ascii="Times New Roman" w:hAnsi="Times New Roman" w:cs="Times New Roman"/>
          <w:sz w:val="28"/>
          <w:szCs w:val="28"/>
          <w:lang w:val="uk-UA"/>
        </w:rPr>
        <w:t xml:space="preserve"> рольової позиції «Психолог». У випадку «інтроспекція + рефлексія» є більш позитивний проміжний рівень соціалізації студента по відношенню «</w:t>
      </w:r>
      <w:proofErr w:type="spellStart"/>
      <w:r w:rsidR="00C36BBA">
        <w:rPr>
          <w:rFonts w:ascii="Times New Roman" w:hAnsi="Times New Roman" w:cs="Times New Roman"/>
          <w:sz w:val="28"/>
          <w:szCs w:val="28"/>
          <w:lang w:val="uk-UA"/>
        </w:rPr>
        <w:t>квазірефлексія</w:t>
      </w:r>
      <w:proofErr w:type="spellEnd"/>
      <w:r w:rsidR="00EE68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6BBA">
        <w:rPr>
          <w:rFonts w:ascii="Times New Roman" w:hAnsi="Times New Roman" w:cs="Times New Roman"/>
          <w:sz w:val="28"/>
          <w:szCs w:val="28"/>
          <w:lang w:val="uk-UA"/>
        </w:rPr>
        <w:t xml:space="preserve">+ інтроспекція», так як сприяє актуалізації професійного </w:t>
      </w:r>
      <w:proofErr w:type="spellStart"/>
      <w:r w:rsidR="00C36BBA">
        <w:rPr>
          <w:rFonts w:ascii="Times New Roman" w:hAnsi="Times New Roman" w:cs="Times New Roman"/>
          <w:sz w:val="28"/>
          <w:szCs w:val="28"/>
          <w:lang w:val="uk-UA"/>
        </w:rPr>
        <w:t>самопроектування</w:t>
      </w:r>
      <w:proofErr w:type="spellEnd"/>
      <w:r w:rsidR="00C36BBA">
        <w:rPr>
          <w:rFonts w:ascii="Times New Roman" w:hAnsi="Times New Roman" w:cs="Times New Roman"/>
          <w:sz w:val="28"/>
          <w:szCs w:val="28"/>
          <w:lang w:val="uk-UA"/>
        </w:rPr>
        <w:t xml:space="preserve">. За результатами проведеного дослідження встановлені рольові позиції, які обрані за семантичним диференціалом  з урахування вербальних образів та їх антонімів.  </w:t>
      </w:r>
    </w:p>
    <w:p w:rsidR="0050426C" w:rsidRPr="00AF4848" w:rsidRDefault="00C36BBA" w:rsidP="00AF4848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Визначено, що до рівня </w:t>
      </w:r>
      <w:r w:rsidRPr="00C36BBA">
        <w:rPr>
          <w:rFonts w:ascii="Times New Roman" w:hAnsi="Times New Roman" w:cs="Times New Roman"/>
          <w:b/>
          <w:sz w:val="28"/>
          <w:szCs w:val="28"/>
          <w:lang w:val="uk-UA"/>
        </w:rPr>
        <w:t>соціальної зрілості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відносяться рольові позиції: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«Відповідальний», «Діловий», «Дружній», «Комунікативний», «Раціональний», «Тямущий»;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до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інтроспективного рівня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відносяться: </w:t>
      </w:r>
      <w:r w:rsidR="00946C06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Уникаючий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>», «Безпорадний», «Нераціональний» «Дитина», «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Тихушник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»; до </w:t>
      </w:r>
      <w:proofErr w:type="spellStart"/>
      <w:r w:rsidRPr="00C36BBA">
        <w:rPr>
          <w:rFonts w:ascii="Times New Roman" w:hAnsi="Times New Roman" w:cs="Times New Roman"/>
          <w:b/>
          <w:iCs/>
          <w:sz w:val="28"/>
          <w:szCs w:val="28"/>
          <w:lang w:val="uk-UA"/>
        </w:rPr>
        <w:t>квазірефлексивного</w:t>
      </w:r>
      <w:proofErr w:type="spellEnd"/>
      <w:r w:rsidRPr="00C36BBA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рівня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відносяться «Утриманець», «</w:t>
      </w:r>
      <w:r w:rsidR="00EF5B7D">
        <w:rPr>
          <w:rFonts w:ascii="Times New Roman" w:hAnsi="Times New Roman" w:cs="Times New Roman"/>
          <w:iCs/>
          <w:sz w:val="28"/>
          <w:szCs w:val="28"/>
          <w:lang w:val="uk-UA"/>
        </w:rPr>
        <w:t>Дитина», «Агресивний»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У 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перебігу мотиваційних та когнітивних показників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з рефлексією встановлений тісний зв'язок 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(r = 0,64</w:t>
      </w:r>
      <w:r w:rsidR="00DB0955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 xml:space="preserve">, p  ≤0,1), 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інтроспекції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(r = 0,74</w:t>
      </w:r>
      <w:r w:rsidR="00DB095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, p  ≤0,1)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квазірефлексії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0426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(r = -0,7</w:t>
      </w:r>
      <w:r w:rsidR="00DB0955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 xml:space="preserve">, p ≤0,05), ригідність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r = -0,64</w:t>
      </w:r>
      <w:r w:rsidR="00DB095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0426C">
        <w:rPr>
          <w:rFonts w:ascii="Times New Roman" w:hAnsi="Times New Roman" w:cs="Times New Roman"/>
          <w:sz w:val="28"/>
          <w:szCs w:val="28"/>
          <w:lang w:val="uk-UA"/>
        </w:rPr>
        <w:t>, p ≤0,1).</w:t>
      </w:r>
    </w:p>
    <w:p w:rsidR="00AF4848" w:rsidRDefault="00AF4848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E68ED" w:rsidRDefault="00EE68ED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E68ED" w:rsidRDefault="00EE68ED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426C" w:rsidRPr="00AD0841" w:rsidRDefault="0050426C" w:rsidP="005042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084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50426C" w:rsidRDefault="0050426C" w:rsidP="0050426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У дослідній роботі представлений матеріал теоретичного аналізу соціальної зрілості, її структурних компонентів</w:t>
      </w:r>
      <w:r w:rsidR="00DB0955">
        <w:rPr>
          <w:rFonts w:ascii="Times New Roman" w:hAnsi="Times New Roman" w:cs="Times New Roman"/>
          <w:sz w:val="28"/>
          <w:szCs w:val="28"/>
          <w:lang w:val="uk-UA"/>
        </w:rPr>
        <w:t xml:space="preserve">, що складається </w:t>
      </w:r>
      <w:r w:rsidR="00DB0955" w:rsidRPr="00DB0955">
        <w:rPr>
          <w:rFonts w:ascii="Times New Roman" w:hAnsi="Times New Roman" w:cs="Times New Roman"/>
          <w:sz w:val="28"/>
          <w:szCs w:val="28"/>
          <w:lang w:val="uk-UA"/>
        </w:rPr>
        <w:t xml:space="preserve">із </w:t>
      </w:r>
      <w:r w:rsidR="00DB0955" w:rsidRPr="00DB09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внутрішніх </w:t>
      </w:r>
      <w:r w:rsidR="00DB0955">
        <w:rPr>
          <w:rFonts w:ascii="Times New Roman" w:hAnsi="Times New Roman" w:cs="Times New Roman"/>
          <w:b/>
          <w:sz w:val="28"/>
          <w:szCs w:val="28"/>
          <w:lang w:val="uk-UA"/>
        </w:rPr>
        <w:t>реальностей</w:t>
      </w:r>
      <w:r w:rsidR="00DB0955" w:rsidRPr="00DB09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B0955">
        <w:rPr>
          <w:rFonts w:ascii="Times New Roman" w:hAnsi="Times New Roman" w:cs="Times New Roman"/>
          <w:sz w:val="28"/>
          <w:szCs w:val="28"/>
          <w:lang w:val="uk-UA"/>
        </w:rPr>
        <w:t>– це 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моційно-мотиваційна, когнітивна сфера та </w:t>
      </w:r>
      <w:r w:rsidRPr="00DB0955">
        <w:rPr>
          <w:rFonts w:ascii="Times New Roman" w:hAnsi="Times New Roman" w:cs="Times New Roman"/>
          <w:b/>
          <w:sz w:val="28"/>
          <w:szCs w:val="28"/>
          <w:lang w:val="uk-UA"/>
        </w:rPr>
        <w:t>зовнішн</w:t>
      </w:r>
      <w:r w:rsidR="00DB0955" w:rsidRPr="00DB0955">
        <w:rPr>
          <w:rFonts w:ascii="Times New Roman" w:hAnsi="Times New Roman" w:cs="Times New Roman"/>
          <w:b/>
          <w:sz w:val="28"/>
          <w:szCs w:val="28"/>
          <w:lang w:val="uk-UA"/>
        </w:rPr>
        <w:t>іх</w:t>
      </w:r>
      <w:r w:rsidR="00DB09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0955" w:rsidRPr="00DB0955">
        <w:rPr>
          <w:rFonts w:ascii="Times New Roman" w:hAnsi="Times New Roman" w:cs="Times New Roman"/>
          <w:b/>
          <w:sz w:val="28"/>
          <w:szCs w:val="28"/>
          <w:lang w:val="uk-UA"/>
        </w:rPr>
        <w:t>реальностей</w:t>
      </w:r>
      <w:r w:rsidR="00DB0955">
        <w:rPr>
          <w:rFonts w:ascii="Times New Roman" w:hAnsi="Times New Roman" w:cs="Times New Roman"/>
          <w:sz w:val="28"/>
          <w:szCs w:val="28"/>
          <w:lang w:val="uk-UA"/>
        </w:rPr>
        <w:t xml:space="preserve"> – це рольова поведінка. Обґрунтовано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рефлексивно-рольовий підхід у вимірюванні </w:t>
      </w:r>
      <w:r w:rsidR="00DB0955">
        <w:rPr>
          <w:rFonts w:ascii="Times New Roman" w:hAnsi="Times New Roman" w:cs="Times New Roman"/>
          <w:sz w:val="28"/>
          <w:szCs w:val="28"/>
          <w:lang w:val="uk-UA"/>
        </w:rPr>
        <w:t xml:space="preserve">показників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соціальної зрілості як важливої особистісної властивості студента-психолога, запропоновано використання семантичного диференціалу за </w:t>
      </w:r>
      <w:r w:rsidR="00DB0955">
        <w:rPr>
          <w:rFonts w:ascii="Times New Roman" w:hAnsi="Times New Roman" w:cs="Times New Roman"/>
          <w:sz w:val="28"/>
          <w:szCs w:val="28"/>
          <w:lang w:val="uk-UA"/>
        </w:rPr>
        <w:t xml:space="preserve">вербальним матеріалом </w:t>
      </w:r>
      <w:r>
        <w:rPr>
          <w:rFonts w:ascii="Times New Roman" w:hAnsi="Times New Roman" w:cs="Times New Roman"/>
          <w:sz w:val="28"/>
          <w:szCs w:val="28"/>
          <w:lang w:val="uk-UA"/>
        </w:rPr>
        <w:t>тестування</w:t>
      </w:r>
      <w:r w:rsidR="00DB0955">
        <w:rPr>
          <w:rFonts w:ascii="Times New Roman" w:hAnsi="Times New Roman" w:cs="Times New Roman"/>
          <w:sz w:val="28"/>
          <w:szCs w:val="28"/>
          <w:lang w:val="uk-UA"/>
        </w:rPr>
        <w:t xml:space="preserve"> щодо ознак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внутрішніх (диспозиційних) та зовнішніх (ті, що виявляються в ознаках перебігу рольових позицій в життєдіяльності студента). </w:t>
      </w:r>
    </w:p>
    <w:p w:rsidR="0050426C" w:rsidRDefault="0050426C" w:rsidP="0050426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У дослідженні </w:t>
      </w:r>
      <w:r w:rsidR="00AD1E0E">
        <w:rPr>
          <w:rFonts w:ascii="Times New Roman" w:hAnsi="Times New Roman" w:cs="Times New Roman"/>
          <w:sz w:val="28"/>
          <w:szCs w:val="28"/>
          <w:lang w:val="uk-UA"/>
        </w:rPr>
        <w:t>взя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 </w:t>
      </w:r>
      <w:r w:rsidR="00AD0841">
        <w:rPr>
          <w:rFonts w:ascii="Times New Roman" w:hAnsi="Times New Roman" w:cs="Times New Roman"/>
          <w:sz w:val="28"/>
          <w:szCs w:val="28"/>
          <w:lang w:val="uk-UA"/>
        </w:rPr>
        <w:t>участь  студенти-психологи 1-го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N </w:t>
      </w:r>
      <w:r>
        <w:rPr>
          <w:rFonts w:ascii="Times New Roman" w:hAnsi="Times New Roman" w:cs="Times New Roman"/>
          <w:sz w:val="28"/>
          <w:szCs w:val="28"/>
        </w:rPr>
        <w:t xml:space="preserve">= 75) </w:t>
      </w:r>
      <w:r>
        <w:rPr>
          <w:rFonts w:ascii="Times New Roman" w:hAnsi="Times New Roman" w:cs="Times New Roman"/>
          <w:sz w:val="28"/>
          <w:szCs w:val="28"/>
          <w:lang w:val="uk-UA"/>
        </w:rPr>
        <w:t>і 4-го курсів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N</w:t>
      </w:r>
      <w:r>
        <w:rPr>
          <w:rFonts w:ascii="Times New Roman" w:hAnsi="Times New Roman" w:cs="Times New Roman"/>
          <w:sz w:val="28"/>
          <w:szCs w:val="28"/>
        </w:rPr>
        <w:t>=43)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психолого-педагогічного факультету КДПУ. За результатами емпіричного дослідження зроблені такі висновки: </w:t>
      </w:r>
    </w:p>
    <w:p w:rsidR="0050426C" w:rsidRDefault="0050426C" w:rsidP="0050426C">
      <w:pPr>
        <w:pStyle w:val="a3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Соціальна зрілість розглядається як інтегративна властивість особистості, яка обумовлюється рефлексивно-рольовими </w:t>
      </w:r>
      <w:r w:rsidR="00DB0955">
        <w:rPr>
          <w:rFonts w:ascii="Times New Roman" w:hAnsi="Times New Roman" w:cs="Times New Roman"/>
          <w:sz w:val="28"/>
          <w:szCs w:val="28"/>
          <w:lang w:val="uk-UA"/>
        </w:rPr>
        <w:t>детермінантами.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0426C" w:rsidRPr="00E85040" w:rsidRDefault="0050426C" w:rsidP="00946C06">
      <w:pPr>
        <w:pStyle w:val="a3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C0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Обґрунтовані </w:t>
      </w:r>
      <w:r w:rsidRPr="00817C03">
        <w:rPr>
          <w:rFonts w:ascii="Times New Roman" w:hAnsi="Times New Roman" w:cs="Times New Roman"/>
          <w:sz w:val="28"/>
          <w:szCs w:val="28"/>
          <w:lang w:val="uk-UA"/>
        </w:rPr>
        <w:t xml:space="preserve">критерії рівнів розвитку соціальної зрілості: рефлексивний, інтроспективний, </w:t>
      </w:r>
      <w:proofErr w:type="spellStart"/>
      <w:r w:rsidRPr="00817C03">
        <w:rPr>
          <w:rFonts w:ascii="Times New Roman" w:hAnsi="Times New Roman" w:cs="Times New Roman"/>
          <w:sz w:val="28"/>
          <w:szCs w:val="28"/>
          <w:lang w:val="uk-UA"/>
        </w:rPr>
        <w:t>квазірефлексивний</w:t>
      </w:r>
      <w:proofErr w:type="spellEnd"/>
      <w:r w:rsidR="00DB09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17C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0955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proofErr w:type="spellStart"/>
      <w:r w:rsidR="00DB0955">
        <w:rPr>
          <w:rFonts w:ascii="Times New Roman" w:hAnsi="Times New Roman" w:cs="Times New Roman"/>
          <w:sz w:val="28"/>
          <w:szCs w:val="28"/>
          <w:lang w:val="uk-UA"/>
        </w:rPr>
        <w:t>екстеріоризую</w:t>
      </w:r>
      <w:r w:rsidRPr="00817C03">
        <w:rPr>
          <w:rFonts w:ascii="Times New Roman" w:hAnsi="Times New Roman" w:cs="Times New Roman"/>
          <w:sz w:val="28"/>
          <w:szCs w:val="28"/>
          <w:lang w:val="uk-UA"/>
        </w:rPr>
        <w:t>ться</w:t>
      </w:r>
      <w:proofErr w:type="spellEnd"/>
      <w:r w:rsidRPr="00817C03">
        <w:rPr>
          <w:rFonts w:ascii="Times New Roman" w:hAnsi="Times New Roman" w:cs="Times New Roman"/>
          <w:sz w:val="28"/>
          <w:szCs w:val="28"/>
          <w:lang w:val="uk-UA"/>
        </w:rPr>
        <w:t xml:space="preserve"> в рольових позиціях.  </w:t>
      </w:r>
      <w:r w:rsidRPr="00946C06">
        <w:rPr>
          <w:rFonts w:ascii="Times New Roman" w:hAnsi="Times New Roman" w:cs="Times New Roman"/>
          <w:sz w:val="28"/>
          <w:szCs w:val="28"/>
          <w:lang w:val="uk-UA"/>
        </w:rPr>
        <w:t>Емпі</w:t>
      </w:r>
      <w:r w:rsidR="00AD1E0E">
        <w:rPr>
          <w:rFonts w:ascii="Times New Roman" w:hAnsi="Times New Roman" w:cs="Times New Roman"/>
          <w:sz w:val="28"/>
          <w:szCs w:val="28"/>
          <w:lang w:val="uk-UA"/>
        </w:rPr>
        <w:t>рично доведений тісний зв’</w:t>
      </w:r>
      <w:r w:rsidRPr="00946C06">
        <w:rPr>
          <w:rFonts w:ascii="Times New Roman" w:hAnsi="Times New Roman" w:cs="Times New Roman"/>
          <w:sz w:val="28"/>
          <w:szCs w:val="28"/>
          <w:lang w:val="uk-UA"/>
        </w:rPr>
        <w:t>язок видів рефлексії з рівнями соціал</w:t>
      </w:r>
      <w:r w:rsidR="00DB0955" w:rsidRPr="00946C06">
        <w:rPr>
          <w:rFonts w:ascii="Times New Roman" w:hAnsi="Times New Roman" w:cs="Times New Roman"/>
          <w:sz w:val="28"/>
          <w:szCs w:val="28"/>
          <w:lang w:val="uk-UA"/>
        </w:rPr>
        <w:t>ізації особистості</w:t>
      </w:r>
      <w:r w:rsidR="00E85040">
        <w:rPr>
          <w:rFonts w:ascii="Times New Roman" w:hAnsi="Times New Roman" w:cs="Times New Roman"/>
          <w:sz w:val="28"/>
          <w:szCs w:val="28"/>
          <w:lang w:val="uk-UA"/>
        </w:rPr>
        <w:t xml:space="preserve">. визначений </w:t>
      </w:r>
      <w:r w:rsidR="00AD1E0E">
        <w:rPr>
          <w:rFonts w:ascii="Times New Roman" w:hAnsi="Times New Roman" w:cs="Times New Roman"/>
          <w:sz w:val="28"/>
          <w:szCs w:val="28"/>
          <w:lang w:val="uk-UA"/>
        </w:rPr>
        <w:t>зв’</w:t>
      </w:r>
      <w:r w:rsidR="00E85040">
        <w:rPr>
          <w:rFonts w:ascii="Times New Roman" w:hAnsi="Times New Roman" w:cs="Times New Roman"/>
          <w:sz w:val="28"/>
          <w:szCs w:val="28"/>
          <w:lang w:val="uk-UA"/>
        </w:rPr>
        <w:t xml:space="preserve">язок рефлексії із суб’єктивним контролем у </w:t>
      </w:r>
      <w:proofErr w:type="spellStart"/>
      <w:r w:rsidR="00E85040">
        <w:rPr>
          <w:rFonts w:ascii="Times New Roman" w:hAnsi="Times New Roman" w:cs="Times New Roman"/>
          <w:sz w:val="28"/>
          <w:szCs w:val="28"/>
          <w:lang w:val="uk-UA"/>
        </w:rPr>
        <w:t>самопроектуванні</w:t>
      </w:r>
      <w:proofErr w:type="spellEnd"/>
      <w:r w:rsidR="00E85040">
        <w:rPr>
          <w:rFonts w:ascii="Times New Roman" w:hAnsi="Times New Roman" w:cs="Times New Roman"/>
          <w:sz w:val="28"/>
          <w:szCs w:val="28"/>
          <w:lang w:val="uk-UA"/>
        </w:rPr>
        <w:t xml:space="preserve"> образу «</w:t>
      </w:r>
      <w:r w:rsidR="00DB0955" w:rsidRPr="00946C06">
        <w:rPr>
          <w:rFonts w:ascii="Times New Roman" w:hAnsi="Times New Roman" w:cs="Times New Roman"/>
          <w:sz w:val="28"/>
          <w:szCs w:val="28"/>
          <w:lang w:val="uk-UA"/>
        </w:rPr>
        <w:t xml:space="preserve">Психолог». </w:t>
      </w:r>
      <w:r w:rsidR="00946C06" w:rsidRPr="00E8504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E85040">
        <w:rPr>
          <w:rFonts w:ascii="Times New Roman" w:hAnsi="Times New Roman" w:cs="Times New Roman"/>
          <w:sz w:val="28"/>
          <w:szCs w:val="28"/>
          <w:lang w:val="uk-UA"/>
        </w:rPr>
        <w:t xml:space="preserve">а методом семантичного диференціювання </w:t>
      </w:r>
      <w:r w:rsidR="00946C06" w:rsidRPr="00E85040">
        <w:rPr>
          <w:rFonts w:ascii="Times New Roman" w:hAnsi="Times New Roman" w:cs="Times New Roman"/>
          <w:sz w:val="28"/>
          <w:szCs w:val="28"/>
          <w:lang w:val="uk-UA"/>
        </w:rPr>
        <w:t xml:space="preserve">визначений </w:t>
      </w:r>
      <w:r w:rsidRPr="00E85040">
        <w:rPr>
          <w:rFonts w:ascii="Times New Roman" w:hAnsi="Times New Roman" w:cs="Times New Roman"/>
          <w:sz w:val="28"/>
          <w:szCs w:val="28"/>
          <w:lang w:val="uk-UA"/>
        </w:rPr>
        <w:t>перебіг рольових позицій</w:t>
      </w:r>
      <w:r w:rsidR="00946C06" w:rsidRPr="00E8504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946C06" w:rsidRPr="00E85040">
        <w:rPr>
          <w:rFonts w:ascii="Times New Roman" w:hAnsi="Times New Roman" w:cs="Times New Roman"/>
          <w:i/>
          <w:sz w:val="28"/>
          <w:szCs w:val="28"/>
          <w:lang w:val="uk-UA"/>
        </w:rPr>
        <w:t>соціальна зрілість</w:t>
      </w:r>
      <w:r w:rsidR="00946C06" w:rsidRPr="00E85040">
        <w:rPr>
          <w:rFonts w:ascii="Times New Roman" w:hAnsi="Times New Roman" w:cs="Times New Roman"/>
          <w:sz w:val="28"/>
          <w:szCs w:val="28"/>
          <w:lang w:val="uk-UA"/>
        </w:rPr>
        <w:t xml:space="preserve"> – це «</w:t>
      </w:r>
      <w:r w:rsidR="00946C06" w:rsidRPr="00E8504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Діловий», «Дружній», «Комунікативний», «Раціональний», «Тямущий»; </w:t>
      </w:r>
      <w:r w:rsidR="00946C06" w:rsidRPr="00E85040">
        <w:rPr>
          <w:rFonts w:ascii="Times New Roman" w:hAnsi="Times New Roman" w:cs="Times New Roman"/>
          <w:i/>
          <w:iCs/>
          <w:sz w:val="28"/>
          <w:szCs w:val="28"/>
          <w:lang w:val="uk-UA"/>
        </w:rPr>
        <w:t>інтроспективний рівень</w:t>
      </w:r>
      <w:r w:rsidR="00946C06" w:rsidRPr="00E8504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E85040">
        <w:rPr>
          <w:rFonts w:ascii="Times New Roman" w:hAnsi="Times New Roman" w:cs="Times New Roman"/>
          <w:iCs/>
          <w:sz w:val="28"/>
          <w:szCs w:val="28"/>
          <w:lang w:val="uk-UA"/>
        </w:rPr>
        <w:t>«</w:t>
      </w:r>
      <w:proofErr w:type="spellStart"/>
      <w:r w:rsidR="00946C06" w:rsidRPr="00E85040">
        <w:rPr>
          <w:rFonts w:ascii="Times New Roman" w:hAnsi="Times New Roman" w:cs="Times New Roman"/>
          <w:iCs/>
          <w:sz w:val="28"/>
          <w:szCs w:val="28"/>
          <w:lang w:val="uk-UA"/>
        </w:rPr>
        <w:t>Уникаючий</w:t>
      </w:r>
      <w:proofErr w:type="spellEnd"/>
      <w:r w:rsidR="00946C06" w:rsidRPr="00E85040">
        <w:rPr>
          <w:rFonts w:ascii="Times New Roman" w:hAnsi="Times New Roman" w:cs="Times New Roman"/>
          <w:iCs/>
          <w:sz w:val="28"/>
          <w:szCs w:val="28"/>
          <w:lang w:val="uk-UA"/>
        </w:rPr>
        <w:t>», «Безпорадний», «Нераціональний» «Дитина», «</w:t>
      </w:r>
      <w:proofErr w:type="spellStart"/>
      <w:r w:rsidR="00946C06" w:rsidRPr="00E85040">
        <w:rPr>
          <w:rFonts w:ascii="Times New Roman" w:hAnsi="Times New Roman" w:cs="Times New Roman"/>
          <w:iCs/>
          <w:sz w:val="28"/>
          <w:szCs w:val="28"/>
          <w:lang w:val="uk-UA"/>
        </w:rPr>
        <w:t>Тихушник</w:t>
      </w:r>
      <w:proofErr w:type="spellEnd"/>
      <w:r w:rsidR="00946C06" w:rsidRPr="00E8504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»; </w:t>
      </w:r>
      <w:proofErr w:type="spellStart"/>
      <w:r w:rsidR="00946C06" w:rsidRPr="00E85040">
        <w:rPr>
          <w:rFonts w:ascii="Times New Roman" w:hAnsi="Times New Roman" w:cs="Times New Roman"/>
          <w:i/>
          <w:iCs/>
          <w:sz w:val="28"/>
          <w:szCs w:val="28"/>
          <w:lang w:val="uk-UA"/>
        </w:rPr>
        <w:t>квазірефлексивний</w:t>
      </w:r>
      <w:proofErr w:type="spellEnd"/>
      <w:r w:rsidR="00946C06" w:rsidRPr="00E8504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– це «Утриманець», «Дитина», «Агресивний»,  «Егоїст». </w:t>
      </w:r>
    </w:p>
    <w:p w:rsidR="00946C06" w:rsidRDefault="00946C06" w:rsidP="00946C06">
      <w:pPr>
        <w:pStyle w:val="a3"/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Гіпотеза підтверджена. </w:t>
      </w:r>
    </w:p>
    <w:p w:rsidR="00EF5B7D" w:rsidRPr="00244D47" w:rsidRDefault="00E85040" w:rsidP="00AD3614">
      <w:pPr>
        <w:spacing w:after="0" w:line="360" w:lineRule="auto"/>
        <w:contextualSpacing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85040">
        <w:rPr>
          <w:rFonts w:ascii="Times New Roman" w:hAnsi="Times New Roman" w:cs="Times New Roman"/>
          <w:sz w:val="28"/>
          <w:szCs w:val="28"/>
          <w:lang w:val="uk-UA"/>
        </w:rPr>
        <w:t>Предметом для подальших наукових досліджень уважаємо вивчення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проміжних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рівні «інтроспекція + рефлексія»  та «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квазірефлексії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+ інтроспекції», які свідчать про динамічну природу психіки та можливості її психологічної корекції.  </w:t>
      </w:r>
    </w:p>
    <w:p w:rsidR="008E5794" w:rsidRPr="00AD0841" w:rsidRDefault="00AD0841" w:rsidP="00393A9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084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ИХ ДЖЕРЕЛ</w:t>
      </w:r>
    </w:p>
    <w:p w:rsidR="008E5794" w:rsidRPr="00393A94" w:rsidRDefault="008E5794" w:rsidP="006F1FBE">
      <w:pPr>
        <w:pStyle w:val="a3"/>
        <w:numPr>
          <w:ilvl w:val="0"/>
          <w:numId w:val="21"/>
        </w:numPr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Андрійчук І.П. Формування позитивної Я концепції особистості майбутніх практичних психологів у процесі професійної підготовки: автореферат канд. дис. / І.П. Андрійчук .– К. 2003. – 21 </w:t>
      </w:r>
      <w:r w:rsidRPr="00393A94">
        <w:rPr>
          <w:rFonts w:ascii="Times New Roman" w:hAnsi="Times New Roman" w:cs="Times New Roman"/>
          <w:sz w:val="28"/>
          <w:szCs w:val="28"/>
        </w:rPr>
        <w:t>c</w:t>
      </w:r>
    </w:p>
    <w:p w:rsidR="008E5794" w:rsidRPr="001C4FA9" w:rsidRDefault="008E5794" w:rsidP="006F1FBE">
      <w:pPr>
        <w:pStyle w:val="a3"/>
        <w:numPr>
          <w:ilvl w:val="0"/>
          <w:numId w:val="21"/>
        </w:numPr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3A94">
        <w:rPr>
          <w:rFonts w:ascii="Times New Roman" w:hAnsi="Times New Roman" w:cs="Times New Roman"/>
          <w:sz w:val="28"/>
          <w:szCs w:val="28"/>
          <w:lang w:val="uk-UA"/>
        </w:rPr>
        <w:t>Антонова Н.</w:t>
      </w:r>
      <w:r w:rsidRPr="00DA469B">
        <w:rPr>
          <w:rFonts w:ascii="Times New Roman" w:hAnsi="Times New Roman" w:cs="Times New Roman"/>
          <w:sz w:val="28"/>
          <w:szCs w:val="28"/>
          <w:lang w:val="uk-UA"/>
        </w:rPr>
        <w:t xml:space="preserve">О Взаємозв’язок психологічної та професійної зрілості студентів психологічного </w:t>
      </w:r>
      <w:r w:rsidR="00DA469B" w:rsidRPr="00DA469B">
        <w:rPr>
          <w:rFonts w:ascii="Times New Roman" w:hAnsi="Times New Roman" w:cs="Times New Roman"/>
          <w:sz w:val="28"/>
          <w:szCs w:val="28"/>
          <w:lang w:val="uk-UA"/>
        </w:rPr>
        <w:t>факультету / Н.О.Антонова</w:t>
      </w:r>
      <w:r w:rsidR="001C4FA9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1C4FA9" w:rsidRPr="001C4FA9">
        <w:rPr>
          <w:rFonts w:ascii="Times New Roman" w:hAnsi="Times New Roman" w:cs="Times New Roman"/>
          <w:sz w:val="28"/>
          <w:szCs w:val="28"/>
          <w:lang w:val="uk-UA"/>
        </w:rPr>
        <w:t>Режим  доступу  :</w:t>
      </w:r>
      <w:r w:rsidR="001C4FA9">
        <w:rPr>
          <w:rFonts w:ascii="Times New Roman" w:hAnsi="Times New Roman" w:cs="Times New Roman"/>
          <w:lang w:val="uk-UA"/>
        </w:rPr>
        <w:t>.</w:t>
      </w:r>
      <w:hyperlink r:id="rId11" w:history="1">
        <w:r w:rsidR="00DA469B" w:rsidRPr="001C4FA9">
          <w:rPr>
            <w:rStyle w:val="a7"/>
            <w:rFonts w:ascii="Times New Roman" w:hAnsi="Times New Roman" w:cs="Times New Roman"/>
            <w:sz w:val="28"/>
            <w:szCs w:val="28"/>
          </w:rPr>
          <w:t>http</w:t>
        </w:r>
        <w:r w:rsidR="00DA469B" w:rsidRPr="001C4FA9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DA469B" w:rsidRPr="001C4FA9">
          <w:rPr>
            <w:rStyle w:val="a7"/>
            <w:rFonts w:ascii="Times New Roman" w:hAnsi="Times New Roman" w:cs="Times New Roman"/>
            <w:sz w:val="28"/>
            <w:szCs w:val="28"/>
          </w:rPr>
          <w:t>newlearning</w:t>
        </w:r>
        <w:r w:rsidR="00DA469B" w:rsidRPr="001C4FA9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DA469B" w:rsidRPr="001C4FA9">
          <w:rPr>
            <w:rStyle w:val="a7"/>
            <w:rFonts w:ascii="Times New Roman" w:hAnsi="Times New Roman" w:cs="Times New Roman"/>
            <w:sz w:val="28"/>
            <w:szCs w:val="28"/>
          </w:rPr>
          <w:t>org</w:t>
        </w:r>
        <w:r w:rsidR="00DA469B" w:rsidRPr="001C4FA9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DA469B" w:rsidRPr="001C4FA9">
          <w:rPr>
            <w:rStyle w:val="a7"/>
            <w:rFonts w:ascii="Times New Roman" w:hAnsi="Times New Roman" w:cs="Times New Roman"/>
            <w:sz w:val="28"/>
            <w:szCs w:val="28"/>
          </w:rPr>
          <w:t>ua</w:t>
        </w:r>
        <w:r w:rsidR="00DA469B" w:rsidRPr="001C4FA9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DA469B" w:rsidRPr="001C4FA9">
          <w:rPr>
            <w:rStyle w:val="a7"/>
            <w:rFonts w:ascii="Times New Roman" w:hAnsi="Times New Roman" w:cs="Times New Roman"/>
            <w:sz w:val="28"/>
            <w:szCs w:val="28"/>
          </w:rPr>
          <w:t>sites</w:t>
        </w:r>
        <w:r w:rsidR="00DA469B" w:rsidRPr="001C4FA9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DA469B" w:rsidRPr="001C4FA9">
          <w:rPr>
            <w:rStyle w:val="a7"/>
            <w:rFonts w:ascii="Times New Roman" w:hAnsi="Times New Roman" w:cs="Times New Roman"/>
            <w:sz w:val="28"/>
            <w:szCs w:val="28"/>
          </w:rPr>
          <w:t>default</w:t>
        </w:r>
        <w:r w:rsidR="00DA469B" w:rsidRPr="001C4FA9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DA469B" w:rsidRPr="001C4FA9">
          <w:rPr>
            <w:rStyle w:val="a7"/>
            <w:rFonts w:ascii="Times New Roman" w:hAnsi="Times New Roman" w:cs="Times New Roman"/>
            <w:sz w:val="28"/>
            <w:szCs w:val="28"/>
          </w:rPr>
          <w:t>files</w:t>
        </w:r>
        <w:r w:rsidR="00DA469B" w:rsidRPr="001C4FA9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DA469B" w:rsidRPr="001C4FA9">
          <w:rPr>
            <w:rStyle w:val="a7"/>
            <w:rFonts w:ascii="Times New Roman" w:hAnsi="Times New Roman" w:cs="Times New Roman"/>
            <w:sz w:val="28"/>
            <w:szCs w:val="28"/>
          </w:rPr>
          <w:t>praci</w:t>
        </w:r>
        <w:r w:rsidR="00DA469B" w:rsidRPr="001C4FA9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/2010_7/</w:t>
        </w:r>
        <w:r w:rsidR="00DA469B" w:rsidRPr="001C4FA9">
          <w:rPr>
            <w:rStyle w:val="a7"/>
            <w:rFonts w:ascii="Times New Roman" w:hAnsi="Times New Roman" w:cs="Times New Roman"/>
            <w:sz w:val="28"/>
            <w:szCs w:val="28"/>
          </w:rPr>
          <w:t>st</w:t>
        </w:r>
        <w:r w:rsidR="00DA469B" w:rsidRPr="001C4FA9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01.</w:t>
        </w:r>
        <w:proofErr w:type="spellStart"/>
        <w:r w:rsidR="00DA469B" w:rsidRPr="001C4FA9">
          <w:rPr>
            <w:rStyle w:val="a7"/>
            <w:rFonts w:ascii="Times New Roman" w:hAnsi="Times New Roman" w:cs="Times New Roman"/>
            <w:sz w:val="28"/>
            <w:szCs w:val="28"/>
          </w:rPr>
          <w:t>pdf</w:t>
        </w:r>
        <w:proofErr w:type="spellEnd"/>
      </w:hyperlink>
    </w:p>
    <w:p w:rsidR="008E5794" w:rsidRPr="00393A94" w:rsidRDefault="008E5794" w:rsidP="006F1FBE">
      <w:pPr>
        <w:pStyle w:val="a3"/>
        <w:numPr>
          <w:ilvl w:val="0"/>
          <w:numId w:val="21"/>
        </w:numPr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Блинова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О.Є. Соціально-психологічна безпечність освітнього середовища як чинник позитивного психологічно</w:t>
      </w:r>
      <w:r w:rsidR="006F1FBE">
        <w:rPr>
          <w:rFonts w:ascii="Times New Roman" w:hAnsi="Times New Roman" w:cs="Times New Roman"/>
          <w:sz w:val="28"/>
          <w:szCs w:val="28"/>
          <w:lang w:val="uk-UA"/>
        </w:rPr>
        <w:t xml:space="preserve">го клімату студентської групи / </w:t>
      </w:r>
      <w:r w:rsidRPr="00393A94">
        <w:rPr>
          <w:rFonts w:ascii="Times New Roman" w:hAnsi="Times New Roman" w:cs="Times New Roman"/>
          <w:sz w:val="28"/>
          <w:szCs w:val="28"/>
          <w:lang w:val="uk-UA"/>
        </w:rPr>
        <w:t>О.Є.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Блинова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, І.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Ільницька</w:t>
      </w:r>
      <w:proofErr w:type="spellEnd"/>
      <w:r w:rsidR="001C4FA9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1C4FA9" w:rsidRPr="001C4FA9">
        <w:rPr>
          <w:rFonts w:ascii="Times New Roman" w:hAnsi="Times New Roman" w:cs="Times New Roman"/>
          <w:sz w:val="28"/>
          <w:szCs w:val="28"/>
          <w:lang w:val="uk-UA"/>
        </w:rPr>
        <w:t xml:space="preserve">Режим  доступу  : </w:t>
      </w:r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6F1FBE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Pr="006F1FB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6F1FBE">
        <w:rPr>
          <w:rFonts w:ascii="Times New Roman" w:hAnsi="Times New Roman" w:cs="Times New Roman"/>
          <w:sz w:val="20"/>
          <w:szCs w:val="20"/>
          <w:lang w:val="uk-UA"/>
        </w:rPr>
        <w:t>///</w:t>
      </w:r>
      <w:r w:rsidRPr="006F1FBE">
        <w:rPr>
          <w:rFonts w:ascii="Times New Roman" w:hAnsi="Times New Roman" w:cs="Times New Roman"/>
          <w:sz w:val="20"/>
          <w:szCs w:val="20"/>
        </w:rPr>
        <w:t>C</w:t>
      </w:r>
      <w:r w:rsidRPr="006F1FBE">
        <w:rPr>
          <w:rFonts w:ascii="Times New Roman" w:hAnsi="Times New Roman" w:cs="Times New Roman"/>
          <w:sz w:val="20"/>
          <w:szCs w:val="20"/>
          <w:lang w:val="uk-UA"/>
        </w:rPr>
        <w:t>:/</w:t>
      </w:r>
      <w:proofErr w:type="spellStart"/>
      <w:r w:rsidRPr="006F1FBE">
        <w:rPr>
          <w:rFonts w:ascii="Times New Roman" w:hAnsi="Times New Roman" w:cs="Times New Roman"/>
          <w:sz w:val="20"/>
          <w:szCs w:val="20"/>
        </w:rPr>
        <w:t>Users</w:t>
      </w:r>
      <w:proofErr w:type="spellEnd"/>
      <w:r w:rsidRPr="006F1FBE">
        <w:rPr>
          <w:rFonts w:ascii="Times New Roman" w:hAnsi="Times New Roman" w:cs="Times New Roman"/>
          <w:sz w:val="20"/>
          <w:szCs w:val="20"/>
          <w:lang w:val="uk-UA"/>
        </w:rPr>
        <w:t>/%</w:t>
      </w:r>
      <w:r w:rsidRPr="006F1FBE">
        <w:rPr>
          <w:rFonts w:ascii="Times New Roman" w:hAnsi="Times New Roman" w:cs="Times New Roman"/>
          <w:sz w:val="20"/>
          <w:szCs w:val="20"/>
        </w:rPr>
        <w:t>D</w:t>
      </w:r>
      <w:r w:rsidRPr="006F1FBE">
        <w:rPr>
          <w:rFonts w:ascii="Times New Roman" w:hAnsi="Times New Roman" w:cs="Times New Roman"/>
          <w:sz w:val="20"/>
          <w:szCs w:val="20"/>
          <w:lang w:val="uk-UA"/>
        </w:rPr>
        <w:t>0%9</w:t>
      </w:r>
      <w:r w:rsidRPr="006F1FBE">
        <w:rPr>
          <w:rFonts w:ascii="Times New Roman" w:hAnsi="Times New Roman" w:cs="Times New Roman"/>
          <w:sz w:val="20"/>
          <w:szCs w:val="20"/>
        </w:rPr>
        <w:t>B</w:t>
      </w:r>
      <w:r w:rsidRPr="006F1FBE">
        <w:rPr>
          <w:rFonts w:ascii="Times New Roman" w:hAnsi="Times New Roman" w:cs="Times New Roman"/>
          <w:sz w:val="20"/>
          <w:szCs w:val="20"/>
          <w:lang w:val="uk-UA"/>
        </w:rPr>
        <w:t>%</w:t>
      </w:r>
      <w:r w:rsidRPr="006F1FBE">
        <w:rPr>
          <w:rFonts w:ascii="Times New Roman" w:hAnsi="Times New Roman" w:cs="Times New Roman"/>
          <w:sz w:val="20"/>
          <w:szCs w:val="20"/>
        </w:rPr>
        <w:t>D</w:t>
      </w:r>
      <w:r w:rsidRPr="006F1FBE">
        <w:rPr>
          <w:rFonts w:ascii="Times New Roman" w:hAnsi="Times New Roman" w:cs="Times New Roman"/>
          <w:sz w:val="20"/>
          <w:szCs w:val="20"/>
          <w:lang w:val="uk-UA"/>
        </w:rPr>
        <w:t>0%</w:t>
      </w:r>
      <w:r w:rsidRPr="006F1FBE">
        <w:rPr>
          <w:rFonts w:ascii="Times New Roman" w:hAnsi="Times New Roman" w:cs="Times New Roman"/>
          <w:sz w:val="20"/>
          <w:szCs w:val="20"/>
        </w:rPr>
        <w:t>B</w:t>
      </w:r>
      <w:r w:rsidRPr="006F1FBE">
        <w:rPr>
          <w:rFonts w:ascii="Times New Roman" w:hAnsi="Times New Roman" w:cs="Times New Roman"/>
          <w:sz w:val="20"/>
          <w:szCs w:val="20"/>
          <w:lang w:val="uk-UA"/>
        </w:rPr>
        <w:t>0%</w:t>
      </w:r>
      <w:r w:rsidRPr="006F1FBE">
        <w:rPr>
          <w:rFonts w:ascii="Times New Roman" w:hAnsi="Times New Roman" w:cs="Times New Roman"/>
          <w:sz w:val="20"/>
          <w:szCs w:val="20"/>
        </w:rPr>
        <w:t>D</w:t>
      </w:r>
      <w:r w:rsidRPr="006F1FBE">
        <w:rPr>
          <w:rFonts w:ascii="Times New Roman" w:hAnsi="Times New Roman" w:cs="Times New Roman"/>
          <w:sz w:val="20"/>
          <w:szCs w:val="20"/>
          <w:lang w:val="uk-UA"/>
        </w:rPr>
        <w:t>1%80%</w:t>
      </w:r>
      <w:r w:rsidRPr="006F1FBE">
        <w:rPr>
          <w:rFonts w:ascii="Times New Roman" w:hAnsi="Times New Roman" w:cs="Times New Roman"/>
          <w:sz w:val="20"/>
          <w:szCs w:val="20"/>
        </w:rPr>
        <w:t>D</w:t>
      </w:r>
      <w:r w:rsidRPr="006F1FBE">
        <w:rPr>
          <w:rFonts w:ascii="Times New Roman" w:hAnsi="Times New Roman" w:cs="Times New Roman"/>
          <w:sz w:val="20"/>
          <w:szCs w:val="20"/>
          <w:lang w:val="uk-UA"/>
        </w:rPr>
        <w:t>0%</w:t>
      </w:r>
      <w:r w:rsidRPr="006F1FBE">
        <w:rPr>
          <w:rFonts w:ascii="Times New Roman" w:hAnsi="Times New Roman" w:cs="Times New Roman"/>
          <w:sz w:val="20"/>
          <w:szCs w:val="20"/>
        </w:rPr>
        <w:t>B</w:t>
      </w:r>
      <w:r w:rsidRPr="006F1FBE">
        <w:rPr>
          <w:rFonts w:ascii="Times New Roman" w:hAnsi="Times New Roman" w:cs="Times New Roman"/>
          <w:sz w:val="20"/>
          <w:szCs w:val="20"/>
          <w:lang w:val="uk-UA"/>
        </w:rPr>
        <w:t>8%</w:t>
      </w:r>
      <w:r w:rsidRPr="006F1FBE">
        <w:rPr>
          <w:rFonts w:ascii="Times New Roman" w:hAnsi="Times New Roman" w:cs="Times New Roman"/>
          <w:sz w:val="20"/>
          <w:szCs w:val="20"/>
        </w:rPr>
        <w:t>D</w:t>
      </w:r>
      <w:r w:rsidRPr="006F1FBE">
        <w:rPr>
          <w:rFonts w:ascii="Times New Roman" w:hAnsi="Times New Roman" w:cs="Times New Roman"/>
          <w:sz w:val="20"/>
          <w:szCs w:val="20"/>
          <w:lang w:val="uk-UA"/>
        </w:rPr>
        <w:t>1%81%</w:t>
      </w:r>
      <w:r w:rsidRPr="006F1FBE">
        <w:rPr>
          <w:rFonts w:ascii="Times New Roman" w:hAnsi="Times New Roman" w:cs="Times New Roman"/>
          <w:sz w:val="20"/>
          <w:szCs w:val="20"/>
        </w:rPr>
        <w:t>D</w:t>
      </w:r>
      <w:r w:rsidRPr="006F1FBE">
        <w:rPr>
          <w:rFonts w:ascii="Times New Roman" w:hAnsi="Times New Roman" w:cs="Times New Roman"/>
          <w:sz w:val="20"/>
          <w:szCs w:val="20"/>
          <w:lang w:val="uk-UA"/>
        </w:rPr>
        <w:t>0%</w:t>
      </w:r>
      <w:r w:rsidRPr="006F1FBE">
        <w:rPr>
          <w:rFonts w:ascii="Times New Roman" w:hAnsi="Times New Roman" w:cs="Times New Roman"/>
          <w:sz w:val="20"/>
          <w:szCs w:val="20"/>
        </w:rPr>
        <w:t>B</w:t>
      </w:r>
      <w:r w:rsidRPr="006F1FBE">
        <w:rPr>
          <w:rFonts w:ascii="Times New Roman" w:hAnsi="Times New Roman" w:cs="Times New Roman"/>
          <w:sz w:val="20"/>
          <w:szCs w:val="20"/>
          <w:lang w:val="uk-UA"/>
        </w:rPr>
        <w:t>0/</w:t>
      </w:r>
      <w:proofErr w:type="spellStart"/>
      <w:r w:rsidRPr="006F1FBE">
        <w:rPr>
          <w:rFonts w:ascii="Times New Roman" w:hAnsi="Times New Roman" w:cs="Times New Roman"/>
          <w:sz w:val="20"/>
          <w:szCs w:val="20"/>
        </w:rPr>
        <w:t>Downloads</w:t>
      </w:r>
      <w:proofErr w:type="spellEnd"/>
      <w:r w:rsidRPr="006F1FBE">
        <w:rPr>
          <w:rFonts w:ascii="Times New Roman" w:hAnsi="Times New Roman" w:cs="Times New Roman"/>
          <w:sz w:val="20"/>
          <w:szCs w:val="20"/>
          <w:lang w:val="uk-UA"/>
        </w:rPr>
        <w:t>/</w:t>
      </w:r>
      <w:proofErr w:type="spellStart"/>
      <w:r w:rsidRPr="006F1FBE">
        <w:rPr>
          <w:rFonts w:ascii="Times New Roman" w:hAnsi="Times New Roman" w:cs="Times New Roman"/>
          <w:sz w:val="20"/>
          <w:szCs w:val="20"/>
        </w:rPr>
        <w:t>Tippp</w:t>
      </w:r>
      <w:proofErr w:type="spellEnd"/>
      <w:r w:rsidRPr="006F1FBE">
        <w:rPr>
          <w:rFonts w:ascii="Times New Roman" w:hAnsi="Times New Roman" w:cs="Times New Roman"/>
          <w:sz w:val="20"/>
          <w:szCs w:val="20"/>
          <w:lang w:val="uk-UA"/>
        </w:rPr>
        <w:t>_2019_1_34%20(1).</w:t>
      </w:r>
    </w:p>
    <w:p w:rsidR="008E5794" w:rsidRPr="00393A94" w:rsidRDefault="008E5794" w:rsidP="006F1FBE">
      <w:pPr>
        <w:pStyle w:val="a3"/>
        <w:numPr>
          <w:ilvl w:val="0"/>
          <w:numId w:val="21"/>
        </w:numPr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Блинова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О.Є. Роль етнічних стереотипів у міжкультурному оцінюванні студентської молоді / О.Є.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Блинова</w:t>
      </w:r>
      <w:proofErr w:type="spellEnd"/>
      <w:r w:rsidR="001C4FA9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1C4FA9" w:rsidRPr="001C4FA9">
        <w:rPr>
          <w:rFonts w:ascii="Times New Roman" w:hAnsi="Times New Roman" w:cs="Times New Roman"/>
          <w:sz w:val="28"/>
          <w:szCs w:val="28"/>
          <w:lang w:val="uk-UA"/>
        </w:rPr>
        <w:t xml:space="preserve">Режим  доступу  : </w:t>
      </w:r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2" w:history="1"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file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:///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C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:/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Users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/%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0%9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%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0%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0%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1%80%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0%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8%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1%81%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0%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0/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Downloads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/159430-348341-1-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SM</w:t>
        </w:r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.</w:t>
        </w:r>
        <w:proofErr w:type="spellStart"/>
        <w:r w:rsidRPr="006F1FB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pdf</w:t>
        </w:r>
        <w:proofErr w:type="spellEnd"/>
      </w:hyperlink>
    </w:p>
    <w:p w:rsidR="008E5794" w:rsidRPr="00393A94" w:rsidRDefault="008E5794" w:rsidP="006F1FBE">
      <w:pPr>
        <w:pStyle w:val="a3"/>
        <w:numPr>
          <w:ilvl w:val="0"/>
          <w:numId w:val="21"/>
        </w:numPr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3A94">
        <w:rPr>
          <w:rFonts w:ascii="Times New Roman" w:hAnsi="Times New Roman" w:cs="Times New Roman"/>
          <w:sz w:val="28"/>
          <w:szCs w:val="28"/>
        </w:rPr>
        <w:t>Васильева Ю. Ю. Система непрерывного многоуровневого профессионального образования Великобритании: современные модели / Ю. Ю. Васильева, Е. В. Игнатович. // Непрерывное образов</w:t>
      </w:r>
      <w:r w:rsidR="001C4FA9">
        <w:rPr>
          <w:rFonts w:ascii="Times New Roman" w:hAnsi="Times New Roman" w:cs="Times New Roman"/>
          <w:sz w:val="28"/>
          <w:szCs w:val="28"/>
        </w:rPr>
        <w:t>ание: ХХІ ВЕК. – 2015. – №1 (9)</w:t>
      </w:r>
      <w:r w:rsidR="001C4FA9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1C4FA9" w:rsidRPr="001C4FA9">
        <w:rPr>
          <w:rFonts w:ascii="Times New Roman" w:hAnsi="Times New Roman" w:cs="Times New Roman"/>
          <w:sz w:val="28"/>
          <w:szCs w:val="28"/>
          <w:lang w:val="uk-UA"/>
        </w:rPr>
        <w:t xml:space="preserve">Режим  доступу  : </w:t>
      </w:r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3" w:history="1"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https://elibrary.ru/contents.asp?issueid=1374854</w:t>
        </w:r>
      </w:hyperlink>
    </w:p>
    <w:p w:rsidR="008E5794" w:rsidRPr="00393A94" w:rsidRDefault="008E5794" w:rsidP="006F1FBE">
      <w:pPr>
        <w:pStyle w:val="a3"/>
        <w:numPr>
          <w:ilvl w:val="0"/>
          <w:numId w:val="21"/>
        </w:numPr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Гапоненко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Л.О. Рефлексія як умова розвитку особистості: монографія. – Дніпропетровськ: пороги, 2009. – 175 с.</w:t>
      </w:r>
    </w:p>
    <w:p w:rsidR="008E5794" w:rsidRPr="00393A94" w:rsidRDefault="008E5794" w:rsidP="006F1FBE">
      <w:pPr>
        <w:pStyle w:val="a3"/>
        <w:numPr>
          <w:ilvl w:val="0"/>
          <w:numId w:val="21"/>
        </w:numPr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Гільман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А. Ю.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Рефлексивність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як основа формування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саногенного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мислення  студента/  А. Ю. 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Гільман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//  Матеріали  Міжнародної  науково-практичної 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конференції«Актуальні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 проблеми  наукового  й  освітнього простору в умовах поглиблення євроінтеграційних процесів». –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Мукачево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, 2015. – С. 62–65. </w:t>
      </w:r>
    </w:p>
    <w:p w:rsidR="008E5794" w:rsidRPr="00393A94" w:rsidRDefault="008E5794" w:rsidP="006F1FBE">
      <w:pPr>
        <w:pStyle w:val="a3"/>
        <w:numPr>
          <w:ilvl w:val="0"/>
          <w:numId w:val="21"/>
        </w:numPr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Гільман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 А. Ю. 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Саногенне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 мислення  як  умова  самореалізації  студентської  молоді /  А. Ю. 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Гільман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//  Матеріали  Міжнародної  науково-практичної конференції. Наукова дискусія: питання педагогіки та психології.  – Київ, 2015. – С. 113–116. </w:t>
      </w:r>
    </w:p>
    <w:p w:rsidR="008E5794" w:rsidRPr="00393A94" w:rsidRDefault="008E5794" w:rsidP="006F1FBE">
      <w:pPr>
        <w:pStyle w:val="a3"/>
        <w:numPr>
          <w:ilvl w:val="0"/>
          <w:numId w:val="21"/>
        </w:numPr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Гільбух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Ю.З.  Тест особистісної зрілості / Ю.З.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Гільбух</w:t>
      </w:r>
      <w:proofErr w:type="spellEnd"/>
      <w:r w:rsidR="001C4FA9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1C4FA9" w:rsidRPr="001C4FA9">
        <w:rPr>
          <w:rFonts w:ascii="Times New Roman" w:hAnsi="Times New Roman" w:cs="Times New Roman"/>
          <w:sz w:val="28"/>
          <w:szCs w:val="28"/>
          <w:lang w:val="uk-UA"/>
        </w:rPr>
        <w:t xml:space="preserve">Режим  доступу  : </w:t>
      </w:r>
      <w:hyperlink r:id="rId14" w:history="1"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https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onlinetestpad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com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ru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testresult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/11130-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test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lichnostnoj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zrelosti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gilbukh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?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savedtestid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=39800012</w:t>
        </w:r>
      </w:hyperlink>
    </w:p>
    <w:p w:rsidR="008E5794" w:rsidRPr="00393A94" w:rsidRDefault="008E5794" w:rsidP="006F1FBE">
      <w:pPr>
        <w:pStyle w:val="a3"/>
        <w:numPr>
          <w:ilvl w:val="0"/>
          <w:numId w:val="21"/>
        </w:numPr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Гилфорд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Дж. Три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стороны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интеллекта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/ Дж.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Гилфорд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мышления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. – М.: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Прогресс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>, 1969. – С. 433-456.</w:t>
      </w:r>
    </w:p>
    <w:p w:rsidR="008E5794" w:rsidRPr="00393A94" w:rsidRDefault="008E5794" w:rsidP="006F1FBE">
      <w:pPr>
        <w:pStyle w:val="a3"/>
        <w:numPr>
          <w:ilvl w:val="0"/>
          <w:numId w:val="21"/>
        </w:numPr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Горностай П. П.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Личность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и роль: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Ролевой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подход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социальной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психологии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лично-сти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/ П. П. Горностай. – К. :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Интерпресс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ЛТД, 2007. – 312 с.</w:t>
      </w:r>
    </w:p>
    <w:p w:rsidR="008E5794" w:rsidRPr="00393A94" w:rsidRDefault="008E5794" w:rsidP="006F1FBE">
      <w:pPr>
        <w:pStyle w:val="a3"/>
        <w:numPr>
          <w:ilvl w:val="0"/>
          <w:numId w:val="21"/>
        </w:numPr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Гуров А.М. Поняття та ознаки рефлексивного мислення / А.М. Гурова </w:t>
      </w:r>
      <w:r w:rsidRPr="00393A94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  <w:lang w:val="uk-UA"/>
        </w:rPr>
        <w:t xml:space="preserve"> Інститут підготовки кадрів для органів юстиції Національного університету </w:t>
      </w:r>
      <w:r w:rsidRPr="00393A94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  <w:lang w:val="uk-UA"/>
        </w:rPr>
        <w:lastRenderedPageBreak/>
        <w:t>«Юридична академія України імені Ярослава Мудрого»</w:t>
      </w:r>
      <w:r w:rsidR="001C4FA9" w:rsidRPr="001C4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FA9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1C4FA9" w:rsidRPr="001C4FA9">
        <w:rPr>
          <w:rFonts w:ascii="Times New Roman" w:hAnsi="Times New Roman" w:cs="Times New Roman"/>
          <w:sz w:val="28"/>
          <w:szCs w:val="28"/>
          <w:lang w:val="uk-UA"/>
        </w:rPr>
        <w:t xml:space="preserve">Режим  доступу  : </w:t>
      </w:r>
      <w:r w:rsidRPr="00393A94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  <w:lang w:val="uk-UA"/>
        </w:rPr>
        <w:t xml:space="preserve"> </w:t>
      </w:r>
      <w:hyperlink r:id="rId15" w:history="1"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http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www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pravnuk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info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fomum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pr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/2077-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ponyattya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ta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oznaki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refleksivnogo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mislennya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pri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dopiti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html</w:t>
        </w:r>
        <w:proofErr w:type="spellEnd"/>
      </w:hyperlink>
    </w:p>
    <w:p w:rsidR="001E7AF9" w:rsidRDefault="008E5794" w:rsidP="001E7AF9">
      <w:pPr>
        <w:pStyle w:val="a3"/>
        <w:numPr>
          <w:ilvl w:val="0"/>
          <w:numId w:val="21"/>
        </w:numPr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3A94">
        <w:rPr>
          <w:rFonts w:ascii="Times New Roman" w:hAnsi="Times New Roman" w:cs="Times New Roman"/>
          <w:sz w:val="28"/>
          <w:szCs w:val="28"/>
        </w:rPr>
        <w:t>Дьяконов Г.В. Основы психологического подхода в психологической науке и практике</w:t>
      </w:r>
      <w:proofErr w:type="gramStart"/>
      <w:r w:rsidRPr="00393A9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93A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3A9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93A94">
        <w:rPr>
          <w:rFonts w:ascii="Times New Roman" w:hAnsi="Times New Roman" w:cs="Times New Roman"/>
          <w:sz w:val="28"/>
          <w:szCs w:val="28"/>
        </w:rPr>
        <w:t xml:space="preserve">онография / Г.В. Дьяконов. </w:t>
      </w:r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Кировоград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: РИО КГПУ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>. В.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Винничеко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>, 2007. – 847 с.</w:t>
      </w:r>
    </w:p>
    <w:p w:rsidR="008E5794" w:rsidRPr="001E7AF9" w:rsidRDefault="008E5794" w:rsidP="001E7AF9">
      <w:pPr>
        <w:pStyle w:val="a3"/>
        <w:numPr>
          <w:ilvl w:val="0"/>
          <w:numId w:val="21"/>
        </w:numPr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E7AF9">
        <w:rPr>
          <w:rFonts w:ascii="Times New Roman" w:hAnsi="Times New Roman" w:cs="Times New Roman"/>
          <w:sz w:val="28"/>
          <w:szCs w:val="28"/>
          <w:lang w:val="uk-UA"/>
        </w:rPr>
        <w:t>Забродський</w:t>
      </w:r>
      <w:proofErr w:type="spellEnd"/>
      <w:r w:rsidRPr="001E7AF9">
        <w:rPr>
          <w:rFonts w:ascii="Times New Roman" w:hAnsi="Times New Roman" w:cs="Times New Roman"/>
          <w:sz w:val="28"/>
          <w:szCs w:val="28"/>
          <w:lang w:val="uk-UA"/>
        </w:rPr>
        <w:t xml:space="preserve"> М.М. Основи вікової психології: </w:t>
      </w:r>
      <w:proofErr w:type="spellStart"/>
      <w:r w:rsidRPr="001E7AF9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1E7AF9">
        <w:rPr>
          <w:rFonts w:ascii="Times New Roman" w:hAnsi="Times New Roman" w:cs="Times New Roman"/>
          <w:sz w:val="28"/>
          <w:szCs w:val="28"/>
          <w:lang w:val="uk-UA"/>
        </w:rPr>
        <w:t>. посібник / М.М.</w:t>
      </w:r>
      <w:proofErr w:type="spellStart"/>
      <w:r w:rsidRPr="001E7AF9">
        <w:rPr>
          <w:rFonts w:ascii="Times New Roman" w:hAnsi="Times New Roman" w:cs="Times New Roman"/>
          <w:sz w:val="28"/>
          <w:szCs w:val="28"/>
          <w:lang w:val="uk-UA"/>
        </w:rPr>
        <w:t>Забродський</w:t>
      </w:r>
      <w:proofErr w:type="spellEnd"/>
      <w:r w:rsidRPr="001E7AF9">
        <w:rPr>
          <w:rFonts w:ascii="Times New Roman" w:hAnsi="Times New Roman" w:cs="Times New Roman"/>
          <w:sz w:val="28"/>
          <w:szCs w:val="28"/>
          <w:lang w:val="uk-UA"/>
        </w:rPr>
        <w:t>. – Тернопіль, 2005. – С.91-106.</w:t>
      </w:r>
    </w:p>
    <w:p w:rsidR="008E5794" w:rsidRPr="00393A94" w:rsidRDefault="008E5794" w:rsidP="006F1FBE">
      <w:pPr>
        <w:pStyle w:val="a3"/>
        <w:numPr>
          <w:ilvl w:val="0"/>
          <w:numId w:val="21"/>
        </w:numPr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Зрілість // Енциклопедія практичної психології</w:t>
      </w:r>
      <w:r w:rsidR="001C4FA9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1C4FA9" w:rsidRPr="001C4FA9">
        <w:rPr>
          <w:rFonts w:ascii="Times New Roman" w:hAnsi="Times New Roman" w:cs="Times New Roman"/>
          <w:sz w:val="28"/>
          <w:szCs w:val="28"/>
          <w:lang w:val="uk-UA"/>
        </w:rPr>
        <w:t xml:space="preserve">Режим  доступу  : </w:t>
      </w:r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6" w:history="1"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http://psychologis.com.ua/zrelost.htm</w:t>
        </w:r>
      </w:hyperlink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252C3" w:rsidRDefault="008E5794" w:rsidP="006F1FBE">
      <w:pPr>
        <w:pStyle w:val="a3"/>
        <w:numPr>
          <w:ilvl w:val="0"/>
          <w:numId w:val="21"/>
        </w:numPr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Коефіцієнт кореляції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Спірмана</w:t>
      </w:r>
      <w:proofErr w:type="spellEnd"/>
      <w:r w:rsidR="001C4FA9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1C4FA9" w:rsidRPr="001C4FA9">
        <w:rPr>
          <w:rFonts w:ascii="Times New Roman" w:hAnsi="Times New Roman" w:cs="Times New Roman"/>
          <w:sz w:val="28"/>
          <w:szCs w:val="28"/>
          <w:lang w:val="uk-UA"/>
        </w:rPr>
        <w:t xml:space="preserve">Режим  доступу  : </w:t>
      </w:r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hyperlink r:id="rId17" w:history="1"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https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math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semestr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ru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corel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spirmen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php</w:t>
        </w:r>
        <w:proofErr w:type="spellEnd"/>
      </w:hyperlink>
    </w:p>
    <w:p w:rsidR="00393A94" w:rsidRPr="00393A94" w:rsidRDefault="009B54A2" w:rsidP="006F1FBE">
      <w:pPr>
        <w:pStyle w:val="a3"/>
        <w:numPr>
          <w:ilvl w:val="0"/>
          <w:numId w:val="21"/>
        </w:numPr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Копець Л.В. Психологія особистості: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. для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вищ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закл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/ Л.В. Копець  –  2-ге вид. –К.: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Вид.дім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«Києво-Могилянська академія», 2008. –458 с.</w:t>
      </w:r>
    </w:p>
    <w:p w:rsidR="00393A94" w:rsidRPr="00393A94" w:rsidRDefault="00393A94" w:rsidP="006F1FBE">
      <w:pPr>
        <w:pStyle w:val="a3"/>
        <w:numPr>
          <w:ilvl w:val="0"/>
          <w:numId w:val="21"/>
        </w:numPr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3A94">
        <w:rPr>
          <w:rFonts w:ascii="Times New Roman" w:hAnsi="Times New Roman" w:cs="Times New Roman"/>
          <w:sz w:val="28"/>
          <w:szCs w:val="28"/>
          <w:lang w:val="uk-UA"/>
        </w:rPr>
        <w:t>Кравець Н.Б. Розвиток рефлексії майбутніх психологів у процесі вивчення самовиховання і саморозвитку особистості / Н.Б.Кравець</w:t>
      </w:r>
      <w:r w:rsidR="001C4FA9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1C4FA9" w:rsidRPr="001C4FA9">
        <w:rPr>
          <w:rFonts w:ascii="Times New Roman" w:hAnsi="Times New Roman" w:cs="Times New Roman"/>
          <w:sz w:val="28"/>
          <w:szCs w:val="28"/>
          <w:lang w:val="uk-UA"/>
        </w:rPr>
        <w:t xml:space="preserve">Режим  доступу  : </w:t>
      </w:r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8" w:history="1"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file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:///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:/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Users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/%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0%9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1%80%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8%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1%81%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0/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Downloads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/</w:t>
        </w:r>
        <w:proofErr w:type="spellStart"/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znppo</w:t>
        </w:r>
        <w:proofErr w:type="spellEnd"/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_2012_12_15.</w:t>
        </w:r>
        <w:proofErr w:type="spellStart"/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pdf</w:t>
        </w:r>
        <w:proofErr w:type="spellEnd"/>
      </w:hyperlink>
    </w:p>
    <w:p w:rsidR="009B54A2" w:rsidRPr="00393A94" w:rsidRDefault="009B54A2" w:rsidP="006F1FBE">
      <w:pPr>
        <w:pStyle w:val="a3"/>
        <w:numPr>
          <w:ilvl w:val="0"/>
          <w:numId w:val="21"/>
        </w:numPr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3A94">
        <w:rPr>
          <w:rFonts w:ascii="Times New Roman" w:hAnsi="Times New Roman" w:cs="Times New Roman"/>
          <w:sz w:val="28"/>
          <w:szCs w:val="28"/>
        </w:rPr>
        <w:t>Кон И.С. Социологическая психология</w:t>
      </w:r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И.С.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Кон</w:t>
      </w:r>
      <w:proofErr w:type="spellEnd"/>
      <w:r w:rsidRPr="00393A94">
        <w:rPr>
          <w:rFonts w:ascii="Times New Roman" w:hAnsi="Times New Roman" w:cs="Times New Roman"/>
          <w:sz w:val="28"/>
          <w:szCs w:val="28"/>
        </w:rPr>
        <w:t>. – М.: Московский психолого</w:t>
      </w:r>
      <w:r w:rsidRPr="00393A9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93A94">
        <w:rPr>
          <w:rFonts w:ascii="Times New Roman" w:hAnsi="Times New Roman" w:cs="Times New Roman"/>
          <w:sz w:val="28"/>
          <w:szCs w:val="28"/>
        </w:rPr>
        <w:t>социальный институт; Воронеж: Издательство НПО “МОДЭК”, 1999. – 560 с.</w:t>
      </w:r>
    </w:p>
    <w:p w:rsidR="009B54A2" w:rsidRPr="00393A94" w:rsidRDefault="009B54A2" w:rsidP="006F1FBE">
      <w:pPr>
        <w:pStyle w:val="a3"/>
        <w:numPr>
          <w:ilvl w:val="0"/>
          <w:numId w:val="21"/>
        </w:numPr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3A94">
        <w:rPr>
          <w:rFonts w:ascii="Times New Roman" w:hAnsi="Times New Roman" w:cs="Times New Roman"/>
          <w:sz w:val="28"/>
          <w:szCs w:val="28"/>
        </w:rPr>
        <w:t xml:space="preserve">Леонтьев Д.А. Рефлексия «хорошая» и «дурная»: от </w:t>
      </w:r>
      <w:proofErr w:type="spellStart"/>
      <w:r w:rsidRPr="00393A94">
        <w:rPr>
          <w:rFonts w:ascii="Times New Roman" w:hAnsi="Times New Roman" w:cs="Times New Roman"/>
          <w:sz w:val="28"/>
          <w:szCs w:val="28"/>
        </w:rPr>
        <w:t>объяснетельной</w:t>
      </w:r>
      <w:proofErr w:type="spellEnd"/>
      <w:r w:rsidRPr="00393A94">
        <w:rPr>
          <w:rFonts w:ascii="Times New Roman" w:hAnsi="Times New Roman" w:cs="Times New Roman"/>
          <w:sz w:val="28"/>
          <w:szCs w:val="28"/>
        </w:rPr>
        <w:t xml:space="preserve"> модели к дифференциальной диагностике / Д.А. Леонтьев, Е.Н. Осин // Психология. Журнал Высшей школы экономии. – 2014. – Т.11. – С. 110-135.</w:t>
      </w:r>
    </w:p>
    <w:p w:rsidR="009B54A2" w:rsidRPr="00393A94" w:rsidRDefault="009B54A2" w:rsidP="006F1FBE">
      <w:pPr>
        <w:pStyle w:val="a3"/>
        <w:numPr>
          <w:ilvl w:val="0"/>
          <w:numId w:val="21"/>
        </w:numPr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Лозарко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О.В.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Соіальна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зрілість як інтегративний модуль професійної безпеки сучасного студента / О.В.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Лозарко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// Науковий вісник Херсонського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жеожавного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університету</w:t>
      </w:r>
      <w:r w:rsidR="001C4FA9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1C4FA9" w:rsidRPr="001C4FA9">
        <w:rPr>
          <w:rFonts w:ascii="Times New Roman" w:hAnsi="Times New Roman" w:cs="Times New Roman"/>
          <w:sz w:val="28"/>
          <w:szCs w:val="28"/>
          <w:lang w:val="uk-UA"/>
        </w:rPr>
        <w:t xml:space="preserve">Режим  доступу  : </w:t>
      </w:r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hyperlink r:id="rId19" w:history="1"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http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pj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kherson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ua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file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/2016/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psychology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_03/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ukr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part</w:t>
        </w:r>
        <w:r w:rsidRPr="00393A94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_1/12.</w:t>
        </w:r>
        <w:proofErr w:type="spellStart"/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pdf</w:t>
        </w:r>
        <w:proofErr w:type="spellEnd"/>
      </w:hyperlink>
    </w:p>
    <w:p w:rsidR="009B54A2" w:rsidRPr="00393A94" w:rsidRDefault="009B54A2" w:rsidP="006F1FBE">
      <w:pPr>
        <w:pStyle w:val="a3"/>
        <w:numPr>
          <w:ilvl w:val="0"/>
          <w:numId w:val="21"/>
        </w:numPr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3A94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Pr="00393A94">
        <w:rPr>
          <w:rFonts w:ascii="Times New Roman" w:hAnsi="Times New Roman" w:cs="Times New Roman"/>
          <w:sz w:val="28"/>
          <w:szCs w:val="28"/>
        </w:rPr>
        <w:t xml:space="preserve"> А. Новые рубежи человеческой природы / А.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Маслоу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Start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proofErr w:type="gram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93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"</w:t>
      </w:r>
      <w:hyperlink r:id="rId20" w:history="1">
        <w:r w:rsidRPr="00393A94">
          <w:rPr>
            <w:rStyle w:val="a7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Альпина нон-фикшн</w:t>
        </w:r>
      </w:hyperlink>
      <w:r w:rsidRPr="00393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", — 2011</w:t>
      </w:r>
      <w:r w:rsidR="001C4FA9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FA9" w:rsidRPr="001C4FA9">
        <w:rPr>
          <w:rFonts w:ascii="Times New Roman" w:hAnsi="Times New Roman" w:cs="Times New Roman"/>
          <w:sz w:val="28"/>
          <w:szCs w:val="28"/>
          <w:lang w:val="uk-UA"/>
        </w:rPr>
        <w:t xml:space="preserve">Режим  доступу  : </w:t>
      </w:r>
      <w:hyperlink r:id="rId21" w:history="1">
        <w:r w:rsidRPr="00393A94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http://www.management.com.ua/books/view-books.php?id=1108</w:t>
        </w:r>
      </w:hyperlink>
    </w:p>
    <w:p w:rsidR="009B54A2" w:rsidRPr="00393A94" w:rsidRDefault="009B54A2" w:rsidP="006F1FBE">
      <w:pPr>
        <w:pStyle w:val="a3"/>
        <w:numPr>
          <w:ilvl w:val="0"/>
          <w:numId w:val="21"/>
        </w:numPr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3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Мей</w:t>
      </w:r>
      <w:proofErr w:type="spellEnd"/>
      <w:r w:rsidRPr="00393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Р. </w:t>
      </w:r>
      <w:proofErr w:type="spellStart"/>
      <w:r w:rsidRPr="00393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Адлер</w:t>
      </w:r>
      <w:proofErr w:type="spellEnd"/>
      <w:r w:rsidRPr="00393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 тривога и </w:t>
      </w:r>
      <w:proofErr w:type="spellStart"/>
      <w:r w:rsidRPr="00393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чувство</w:t>
      </w:r>
      <w:proofErr w:type="spellEnd"/>
      <w:r w:rsidRPr="00393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93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неполноценности</w:t>
      </w:r>
      <w:proofErr w:type="spellEnd"/>
      <w:r w:rsidRPr="00393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 Р. </w:t>
      </w:r>
      <w:proofErr w:type="spellStart"/>
      <w:r w:rsidRPr="00393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Мей</w:t>
      </w:r>
      <w:proofErr w:type="spellEnd"/>
      <w:r w:rsidR="001C4FA9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1C4FA9" w:rsidRPr="001C4FA9">
        <w:rPr>
          <w:rFonts w:ascii="Times New Roman" w:hAnsi="Times New Roman" w:cs="Times New Roman"/>
          <w:sz w:val="28"/>
          <w:szCs w:val="28"/>
          <w:lang w:val="uk-UA"/>
        </w:rPr>
        <w:t xml:space="preserve">Режим  доступу  : </w:t>
      </w:r>
      <w:r w:rsidRPr="00393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22" w:history="1"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https://psy.wikireading.ru/42295</w:t>
        </w:r>
      </w:hyperlink>
    </w:p>
    <w:p w:rsidR="007252C3" w:rsidRDefault="009B54A2" w:rsidP="006F1FBE">
      <w:pPr>
        <w:pStyle w:val="a3"/>
        <w:numPr>
          <w:ilvl w:val="0"/>
          <w:numId w:val="21"/>
        </w:numPr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Мірошник З.М. </w:t>
      </w:r>
      <w:r w:rsidR="007252C3">
        <w:rPr>
          <w:rFonts w:ascii="Times New Roman" w:hAnsi="Times New Roman" w:cs="Times New Roman"/>
          <w:sz w:val="28"/>
          <w:szCs w:val="28"/>
          <w:lang w:val="uk-UA"/>
        </w:rPr>
        <w:t>Рольова структура особистості вчителя початкових класів:</w:t>
      </w:r>
      <w:r w:rsidR="007252C3" w:rsidRPr="007252C3">
        <w:rPr>
          <w:rFonts w:ascii="Times New Roman" w:hAnsi="Times New Roman" w:cs="Times New Roman"/>
          <w:sz w:val="28"/>
          <w:szCs w:val="28"/>
        </w:rPr>
        <w:t>[</w:t>
      </w:r>
      <w:r w:rsidR="007252C3">
        <w:rPr>
          <w:rFonts w:ascii="Times New Roman" w:hAnsi="Times New Roman" w:cs="Times New Roman"/>
          <w:sz w:val="28"/>
          <w:szCs w:val="28"/>
          <w:lang w:val="uk-UA"/>
        </w:rPr>
        <w:t xml:space="preserve"> Монографія]. / Зоя Мірошник. – Харків: ХНПУ, 20011. – 306 с.</w:t>
      </w:r>
    </w:p>
    <w:p w:rsidR="009B54A2" w:rsidRPr="007252C3" w:rsidRDefault="009B54A2" w:rsidP="006F1FBE">
      <w:pPr>
        <w:pStyle w:val="a3"/>
        <w:numPr>
          <w:ilvl w:val="0"/>
          <w:numId w:val="21"/>
        </w:numPr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Морено Якоб Леви. </w:t>
      </w:r>
      <w:proofErr w:type="spellStart"/>
      <w:r w:rsidRPr="007252C3">
        <w:rPr>
          <w:rFonts w:ascii="Times New Roman" w:hAnsi="Times New Roman" w:cs="Times New Roman"/>
          <w:sz w:val="28"/>
          <w:szCs w:val="28"/>
          <w:lang w:val="uk-UA"/>
        </w:rPr>
        <w:t>Психодрама</w:t>
      </w:r>
      <w:proofErr w:type="spellEnd"/>
      <w:r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 / [пер. с англ. ; пер. Г. </w:t>
      </w:r>
      <w:proofErr w:type="spellStart"/>
      <w:r w:rsidRPr="007252C3">
        <w:rPr>
          <w:rFonts w:ascii="Times New Roman" w:hAnsi="Times New Roman" w:cs="Times New Roman"/>
          <w:sz w:val="28"/>
          <w:szCs w:val="28"/>
          <w:lang w:val="uk-UA"/>
        </w:rPr>
        <w:t>Примочкиной</w:t>
      </w:r>
      <w:proofErr w:type="spellEnd"/>
      <w:r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, Е. </w:t>
      </w:r>
      <w:proofErr w:type="spellStart"/>
      <w:r w:rsidRPr="007252C3">
        <w:rPr>
          <w:rFonts w:ascii="Times New Roman" w:hAnsi="Times New Roman" w:cs="Times New Roman"/>
          <w:sz w:val="28"/>
          <w:szCs w:val="28"/>
          <w:lang w:val="uk-UA"/>
        </w:rPr>
        <w:t>Рачковой</w:t>
      </w:r>
      <w:proofErr w:type="spellEnd"/>
      <w:r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] / Якоб Леви Морено. – М. : </w:t>
      </w:r>
      <w:proofErr w:type="spellStart"/>
      <w:r w:rsidRPr="007252C3">
        <w:rPr>
          <w:rFonts w:ascii="Times New Roman" w:hAnsi="Times New Roman" w:cs="Times New Roman"/>
          <w:sz w:val="28"/>
          <w:szCs w:val="28"/>
          <w:lang w:val="uk-UA"/>
        </w:rPr>
        <w:t>Психотерапия</w:t>
      </w:r>
      <w:proofErr w:type="spellEnd"/>
      <w:r w:rsidRPr="007252C3">
        <w:rPr>
          <w:rFonts w:ascii="Times New Roman" w:hAnsi="Times New Roman" w:cs="Times New Roman"/>
          <w:sz w:val="28"/>
          <w:szCs w:val="28"/>
          <w:lang w:val="uk-UA"/>
        </w:rPr>
        <w:t>, 2008. – 496 с.</w:t>
      </w:r>
    </w:p>
    <w:p w:rsidR="009B54A2" w:rsidRPr="00393A94" w:rsidRDefault="009B54A2" w:rsidP="007252C3">
      <w:pPr>
        <w:pStyle w:val="a3"/>
        <w:numPr>
          <w:ilvl w:val="0"/>
          <w:numId w:val="21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3A94">
        <w:rPr>
          <w:rFonts w:ascii="Times New Roman" w:hAnsi="Times New Roman" w:cs="Times New Roman"/>
          <w:sz w:val="28"/>
          <w:szCs w:val="28"/>
          <w:lang w:val="uk-UA"/>
        </w:rPr>
        <w:lastRenderedPageBreak/>
        <w:t>Москаленко В.В. Соціалізація особистості  : монографія / В.В.Москаленко. – К. : Фенікс, 2013. – 540 с.</w:t>
      </w:r>
    </w:p>
    <w:p w:rsidR="009B54A2" w:rsidRPr="00393A94" w:rsidRDefault="009B54A2" w:rsidP="007252C3">
      <w:pPr>
        <w:pStyle w:val="a3"/>
        <w:numPr>
          <w:ilvl w:val="0"/>
          <w:numId w:val="21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енко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Л.Е. Емоційний інтелект : концептуалізація феномену, основні функції: [Монографія] / Е.Л.Носенко, Н.В.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Коврига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>. К. : вища школа, 2003. – 126 с.</w:t>
      </w:r>
    </w:p>
    <w:p w:rsidR="009B54A2" w:rsidRPr="00393A94" w:rsidRDefault="009B54A2" w:rsidP="007252C3">
      <w:pPr>
        <w:pStyle w:val="a3"/>
        <w:numPr>
          <w:ilvl w:val="0"/>
          <w:numId w:val="21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3A94">
        <w:rPr>
          <w:rFonts w:ascii="Times New Roman" w:hAnsi="Times New Roman" w:cs="Times New Roman"/>
          <w:sz w:val="28"/>
          <w:szCs w:val="28"/>
          <w:lang w:val="uk-UA"/>
        </w:rPr>
        <w:t>Панок В.</w:t>
      </w:r>
      <w:r w:rsidR="008C1693">
        <w:rPr>
          <w:rFonts w:ascii="Times New Roman" w:hAnsi="Times New Roman" w:cs="Times New Roman"/>
          <w:sz w:val="28"/>
          <w:szCs w:val="28"/>
          <w:lang w:val="uk-UA"/>
        </w:rPr>
        <w:t xml:space="preserve"> Г.</w:t>
      </w:r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Реформування змісту, форм і методів підготовки практикуючих психологів як нагальна вимога суспільної практики // Проблеми підготовки і підвищення кваліфікації практичних психологів у вищих навчальних закладах . / В. Панок. – К.: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НікаЦентр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, 2002. – С.18-28. </w:t>
      </w:r>
    </w:p>
    <w:p w:rsidR="009B54A2" w:rsidRPr="00393A94" w:rsidRDefault="009B54A2" w:rsidP="007252C3">
      <w:pPr>
        <w:pStyle w:val="a3"/>
        <w:numPr>
          <w:ilvl w:val="0"/>
          <w:numId w:val="21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Пов'якель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Н. І. 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Професіогенез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 саморегуляції  мислення  практичного  психолога: Монографія / Н. І.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Пов'якель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>. – К. : НПУ ім. М. П. Драгоманова, 2003. – 295 с.</w:t>
      </w:r>
    </w:p>
    <w:p w:rsidR="009B54A2" w:rsidRPr="00393A94" w:rsidRDefault="009B54A2" w:rsidP="007252C3">
      <w:pPr>
        <w:pStyle w:val="a3"/>
        <w:numPr>
          <w:ilvl w:val="0"/>
          <w:numId w:val="21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Радул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В. Соціальна зрілість як вершина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акмеологічного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особистості / В.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Радул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// Рідна школа №3 (березень) 2011. С. 15-19.</w:t>
      </w:r>
    </w:p>
    <w:p w:rsidR="009B54A2" w:rsidRDefault="009B54A2" w:rsidP="007252C3">
      <w:pPr>
        <w:pStyle w:val="a3"/>
        <w:numPr>
          <w:ilvl w:val="0"/>
          <w:numId w:val="21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3A94">
        <w:rPr>
          <w:rFonts w:ascii="Times New Roman" w:hAnsi="Times New Roman" w:cs="Times New Roman"/>
          <w:sz w:val="28"/>
          <w:szCs w:val="28"/>
          <w:lang w:val="uk-UA"/>
        </w:rPr>
        <w:t>Сівак Н.А. Соціальна компетентність у контексті соціалізації студентів вищих навчальних закладів / Н.А.Сівак // Традиції та новації сучасної освіти в Україні</w:t>
      </w:r>
      <w:r w:rsidR="001C4FA9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1C4FA9" w:rsidRPr="001C4FA9">
        <w:rPr>
          <w:rFonts w:ascii="Times New Roman" w:hAnsi="Times New Roman" w:cs="Times New Roman"/>
          <w:sz w:val="28"/>
          <w:szCs w:val="28"/>
          <w:lang w:val="uk-UA"/>
        </w:rPr>
        <w:t xml:space="preserve">Режим  доступу  : </w:t>
      </w:r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file: /C:/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Users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Downloads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>/NiO_2013_3_47.pd</w:t>
      </w:r>
    </w:p>
    <w:p w:rsidR="009B54A2" w:rsidRPr="00244D47" w:rsidRDefault="00244D47" w:rsidP="00244D47">
      <w:pPr>
        <w:pStyle w:val="a3"/>
        <w:numPr>
          <w:ilvl w:val="0"/>
          <w:numId w:val="21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Статистика.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Программа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SPSS</w:t>
      </w:r>
      <w:r w:rsidRPr="001C4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Statistscs</w:t>
      </w:r>
      <w:proofErr w:type="spellEnd"/>
      <w:r w:rsidRPr="001C4FA9">
        <w:rPr>
          <w:rFonts w:ascii="Times New Roman" w:hAnsi="Times New Roman" w:cs="Times New Roman"/>
          <w:sz w:val="28"/>
          <w:szCs w:val="28"/>
        </w:rPr>
        <w:t xml:space="preserve"> (</w:t>
      </w:r>
      <w:r w:rsidRPr="00244D47">
        <w:rPr>
          <w:rFonts w:ascii="Times New Roman" w:hAnsi="Times New Roman" w:cs="Times New Roman"/>
          <w:sz w:val="28"/>
          <w:szCs w:val="28"/>
          <w:lang w:val="en-US"/>
        </w:rPr>
        <w:t>version</w:t>
      </w:r>
      <w:r w:rsidRPr="001C4FA9">
        <w:rPr>
          <w:rFonts w:ascii="Times New Roman" w:hAnsi="Times New Roman" w:cs="Times New Roman"/>
          <w:sz w:val="28"/>
          <w:szCs w:val="28"/>
        </w:rPr>
        <w:t xml:space="preserve"> 19.0)</w:t>
      </w:r>
      <w:r w:rsidR="001C4FA9" w:rsidRPr="001C4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FA9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1C4FA9" w:rsidRPr="001C4FA9">
        <w:rPr>
          <w:rFonts w:ascii="Times New Roman" w:hAnsi="Times New Roman" w:cs="Times New Roman"/>
          <w:sz w:val="28"/>
          <w:szCs w:val="28"/>
          <w:lang w:val="uk-UA"/>
        </w:rPr>
        <w:t xml:space="preserve">Режим  доступу  : </w:t>
      </w:r>
      <w:r w:rsidR="009B54A2" w:rsidRPr="00244D47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="009B54A2" w:rsidRPr="00244D47">
          <w:rPr>
            <w:rStyle w:val="a7"/>
            <w:rFonts w:ascii="Times New Roman" w:hAnsi="Times New Roman" w:cs="Times New Roman"/>
            <w:sz w:val="28"/>
            <w:szCs w:val="28"/>
          </w:rPr>
          <w:t>https://spssstatistics.ru/</w:t>
        </w:r>
      </w:hyperlink>
    </w:p>
    <w:p w:rsidR="009B54A2" w:rsidRPr="00393A94" w:rsidRDefault="009B54A2" w:rsidP="007252C3">
      <w:pPr>
        <w:pStyle w:val="a3"/>
        <w:numPr>
          <w:ilvl w:val="0"/>
          <w:numId w:val="21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Формм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Э.  Душа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человека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 / Э.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Фромм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. 1992. - М.: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Политическая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литера</w:t>
      </w:r>
      <w:r w:rsidR="00244D47">
        <w:rPr>
          <w:rFonts w:ascii="Times New Roman" w:hAnsi="Times New Roman" w:cs="Times New Roman"/>
          <w:sz w:val="28"/>
          <w:szCs w:val="28"/>
          <w:lang w:val="uk-UA"/>
        </w:rPr>
        <w:t>тура</w:t>
      </w:r>
      <w:proofErr w:type="spellEnd"/>
      <w:r w:rsidR="00244D4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44D47">
        <w:rPr>
          <w:rFonts w:ascii="Times New Roman" w:hAnsi="Times New Roman" w:cs="Times New Roman"/>
          <w:sz w:val="28"/>
          <w:szCs w:val="28"/>
          <w:lang w:val="uk-UA"/>
        </w:rPr>
        <w:t>Серия</w:t>
      </w:r>
      <w:proofErr w:type="spellEnd"/>
      <w:r w:rsidR="00244D47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244D47">
        <w:rPr>
          <w:rFonts w:ascii="Times New Roman" w:hAnsi="Times New Roman" w:cs="Times New Roman"/>
          <w:sz w:val="28"/>
          <w:szCs w:val="28"/>
          <w:lang w:val="uk-UA"/>
        </w:rPr>
        <w:t>Мыслители</w:t>
      </w:r>
      <w:proofErr w:type="spellEnd"/>
      <w:r w:rsidR="00244D47">
        <w:rPr>
          <w:rFonts w:ascii="Times New Roman" w:hAnsi="Times New Roman" w:cs="Times New Roman"/>
          <w:sz w:val="28"/>
          <w:szCs w:val="28"/>
          <w:lang w:val="uk-UA"/>
        </w:rPr>
        <w:t xml:space="preserve"> ХХ </w:t>
      </w:r>
      <w:proofErr w:type="spellStart"/>
      <w:r w:rsidR="00244D47">
        <w:rPr>
          <w:rFonts w:ascii="Times New Roman" w:hAnsi="Times New Roman" w:cs="Times New Roman"/>
          <w:sz w:val="28"/>
          <w:szCs w:val="28"/>
          <w:lang w:val="uk-UA"/>
        </w:rPr>
        <w:t>столет</w:t>
      </w:r>
      <w:r w:rsidRPr="00393A94">
        <w:rPr>
          <w:rFonts w:ascii="Times New Roman" w:hAnsi="Times New Roman" w:cs="Times New Roman"/>
          <w:sz w:val="28"/>
          <w:szCs w:val="28"/>
          <w:lang w:val="uk-UA"/>
        </w:rPr>
        <w:t>ия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>». – 434 с.</w:t>
      </w:r>
    </w:p>
    <w:p w:rsidR="009B54A2" w:rsidRPr="00393A94" w:rsidRDefault="009B54A2" w:rsidP="007252C3">
      <w:pPr>
        <w:pStyle w:val="a3"/>
        <w:numPr>
          <w:ilvl w:val="0"/>
          <w:numId w:val="21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Фурст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Дж.Б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93A94">
        <w:rPr>
          <w:rFonts w:ascii="Times New Roman" w:hAnsi="Times New Roman" w:cs="Times New Roman"/>
          <w:sz w:val="28"/>
          <w:szCs w:val="28"/>
        </w:rPr>
        <w:t xml:space="preserve">Невротик, его структура и внутренний мир / Дж. Б. </w:t>
      </w:r>
      <w:proofErr w:type="spellStart"/>
      <w:r w:rsidRPr="00393A94">
        <w:rPr>
          <w:rFonts w:ascii="Times New Roman" w:hAnsi="Times New Roman" w:cs="Times New Roman"/>
          <w:sz w:val="28"/>
          <w:szCs w:val="28"/>
        </w:rPr>
        <w:t>Фурс</w:t>
      </w:r>
      <w:proofErr w:type="spellEnd"/>
      <w:r w:rsidRPr="00393A94">
        <w:rPr>
          <w:rFonts w:ascii="Times New Roman" w:hAnsi="Times New Roman" w:cs="Times New Roman"/>
          <w:sz w:val="28"/>
          <w:szCs w:val="28"/>
        </w:rPr>
        <w:t>. – М. издательство иностранной литературы, 1957</w:t>
      </w:r>
      <w:r w:rsidR="001C4FA9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1C4FA9" w:rsidRPr="001C4FA9">
        <w:rPr>
          <w:rFonts w:ascii="Times New Roman" w:hAnsi="Times New Roman" w:cs="Times New Roman"/>
          <w:sz w:val="28"/>
          <w:szCs w:val="28"/>
          <w:lang w:val="uk-UA"/>
        </w:rPr>
        <w:t xml:space="preserve">Режим  доступу  : </w:t>
      </w:r>
      <w:r w:rsidRPr="00393A94">
        <w:rPr>
          <w:rFonts w:ascii="Times New Roman" w:hAnsi="Times New Roman" w:cs="Times New Roman"/>
          <w:sz w:val="28"/>
          <w:szCs w:val="28"/>
        </w:rPr>
        <w:t xml:space="preserve">  </w:t>
      </w:r>
      <w:hyperlink r:id="rId24" w:history="1">
        <w:r w:rsidRPr="00393A94">
          <w:rPr>
            <w:rStyle w:val="a7"/>
            <w:rFonts w:ascii="Times New Roman" w:hAnsi="Times New Roman" w:cs="Times New Roman"/>
            <w:sz w:val="28"/>
            <w:szCs w:val="28"/>
          </w:rPr>
          <w:t>http://psylib.org.ua/books/furst01/index.htm</w:t>
        </w:r>
      </w:hyperlink>
    </w:p>
    <w:p w:rsidR="009B54A2" w:rsidRPr="00393A94" w:rsidRDefault="009B54A2" w:rsidP="007252C3">
      <w:pPr>
        <w:pStyle w:val="a3"/>
        <w:numPr>
          <w:ilvl w:val="0"/>
          <w:numId w:val="21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Б. В.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Хомуленко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Характеристика рольових профілів психолога / Б.В.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Хомуленко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393A94">
        <w:rPr>
          <w:rFonts w:ascii="Times New Roman" w:hAnsi="Times New Roman" w:cs="Times New Roman"/>
          <w:sz w:val="28"/>
          <w:szCs w:val="28"/>
        </w:rPr>
        <w:t>Psychological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3A94">
        <w:rPr>
          <w:rFonts w:ascii="Times New Roman" w:hAnsi="Times New Roman" w:cs="Times New Roman"/>
          <w:sz w:val="28"/>
          <w:szCs w:val="28"/>
        </w:rPr>
        <w:t>Prospects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93A94">
        <w:rPr>
          <w:rFonts w:ascii="Times New Roman" w:hAnsi="Times New Roman" w:cs="Times New Roman"/>
          <w:sz w:val="28"/>
          <w:szCs w:val="28"/>
        </w:rPr>
        <w:t>Issue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26, 2015. С. 308-316.</w:t>
      </w:r>
    </w:p>
    <w:p w:rsidR="009B54A2" w:rsidRPr="00393A94" w:rsidRDefault="009B54A2" w:rsidP="007252C3">
      <w:pPr>
        <w:pStyle w:val="a3"/>
        <w:numPr>
          <w:ilvl w:val="0"/>
          <w:numId w:val="21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Чепелєва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Н.В. Теоретичне обґрунтування моделі особистості практичного психолога / Н.В.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Чепелєва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, Н.І. </w:t>
      </w:r>
      <w:proofErr w:type="spellStart"/>
      <w:r w:rsidRPr="00393A94">
        <w:rPr>
          <w:rFonts w:ascii="Times New Roman" w:hAnsi="Times New Roman" w:cs="Times New Roman"/>
          <w:sz w:val="28"/>
          <w:szCs w:val="28"/>
          <w:lang w:val="uk-UA"/>
        </w:rPr>
        <w:t>Пов'якель</w:t>
      </w:r>
      <w:proofErr w:type="spellEnd"/>
      <w:r w:rsidRPr="00393A94">
        <w:rPr>
          <w:rFonts w:ascii="Times New Roman" w:hAnsi="Times New Roman" w:cs="Times New Roman"/>
          <w:sz w:val="28"/>
          <w:szCs w:val="28"/>
          <w:lang w:val="uk-UA"/>
        </w:rPr>
        <w:t xml:space="preserve"> // Психологія: Збірник наукових праць – Вип. 3. – К.: НПУ ім. Драгоманова, 1998. – С. 35-41</w:t>
      </w:r>
    </w:p>
    <w:p w:rsidR="009B54A2" w:rsidRPr="00393A94" w:rsidRDefault="009B54A2" w:rsidP="007252C3">
      <w:pPr>
        <w:pStyle w:val="a3"/>
        <w:numPr>
          <w:ilvl w:val="0"/>
          <w:numId w:val="21"/>
        </w:numPr>
        <w:tabs>
          <w:tab w:val="left" w:pos="426"/>
          <w:tab w:val="left" w:pos="709"/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3A94">
        <w:rPr>
          <w:rFonts w:ascii="Times New Roman" w:hAnsi="Times New Roman" w:cs="Times New Roman"/>
          <w:sz w:val="28"/>
          <w:szCs w:val="28"/>
          <w:lang w:val="uk-UA"/>
        </w:rPr>
        <w:t>Шишкіна Х.Ю. Розвиток соціально-психологічної зрілості як чинник здоров’я особистості / Х.Ю. Шишкіна // Психологічні перспективи. Випуск 23, 2014. С. 329-341.</w:t>
      </w:r>
    </w:p>
    <w:p w:rsidR="007252C3" w:rsidRPr="007252C3" w:rsidRDefault="009B54A2" w:rsidP="007252C3">
      <w:pPr>
        <w:pStyle w:val="a3"/>
        <w:numPr>
          <w:ilvl w:val="0"/>
          <w:numId w:val="21"/>
        </w:numPr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7252C3">
        <w:rPr>
          <w:rFonts w:ascii="Times New Roman" w:hAnsi="Times New Roman" w:cs="Times New Roman"/>
          <w:sz w:val="28"/>
          <w:szCs w:val="28"/>
          <w:lang w:val="en-US"/>
        </w:rPr>
        <w:t>Kumar</w:t>
      </w:r>
      <w:r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 L. </w:t>
      </w:r>
      <w:r w:rsidRPr="007252C3">
        <w:rPr>
          <w:rFonts w:ascii="Times New Roman" w:hAnsi="Times New Roman" w:cs="Times New Roman"/>
          <w:sz w:val="28"/>
          <w:szCs w:val="28"/>
          <w:lang w:val="en-US"/>
        </w:rPr>
        <w:t>Social</w:t>
      </w:r>
      <w:r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52C3">
        <w:rPr>
          <w:rFonts w:ascii="Times New Roman" w:hAnsi="Times New Roman" w:cs="Times New Roman"/>
          <w:sz w:val="28"/>
          <w:szCs w:val="28"/>
          <w:lang w:val="en-US"/>
        </w:rPr>
        <w:t>maturity</w:t>
      </w:r>
      <w:r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52C3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52C3">
        <w:rPr>
          <w:rFonts w:ascii="Times New Roman" w:hAnsi="Times New Roman" w:cs="Times New Roman"/>
          <w:sz w:val="28"/>
          <w:szCs w:val="28"/>
          <w:lang w:val="en-US"/>
        </w:rPr>
        <w:t>higher</w:t>
      </w:r>
      <w:r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52C3">
        <w:rPr>
          <w:rFonts w:ascii="Times New Roman" w:hAnsi="Times New Roman" w:cs="Times New Roman"/>
          <w:sz w:val="28"/>
          <w:szCs w:val="28"/>
          <w:lang w:val="en-US"/>
        </w:rPr>
        <w:t>secondary</w:t>
      </w:r>
      <w:r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52C3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7252C3">
        <w:rPr>
          <w:rFonts w:ascii="Times New Roman" w:hAnsi="Times New Roman" w:cs="Times New Roman"/>
          <w:sz w:val="28"/>
          <w:szCs w:val="28"/>
          <w:lang w:val="en-US"/>
        </w:rPr>
        <w:t>Lal</w:t>
      </w:r>
      <w:proofErr w:type="spellEnd"/>
      <w:r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7252C3">
        <w:rPr>
          <w:rFonts w:ascii="Times New Roman" w:hAnsi="Times New Roman" w:cs="Times New Roman"/>
          <w:sz w:val="28"/>
          <w:szCs w:val="28"/>
          <w:lang w:val="en-US"/>
        </w:rPr>
        <w:t>Kumar</w:t>
      </w:r>
      <w:r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  /</w:t>
      </w:r>
      <w:proofErr w:type="gramEnd"/>
      <w:r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7252C3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52C3">
        <w:rPr>
          <w:rFonts w:ascii="Times New Roman" w:hAnsi="Times New Roman" w:cs="Times New Roman"/>
          <w:sz w:val="28"/>
          <w:szCs w:val="28"/>
          <w:lang w:val="en-US"/>
        </w:rPr>
        <w:t>Journal</w:t>
      </w:r>
      <w:r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52C3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52C3">
        <w:rPr>
          <w:rFonts w:ascii="Times New Roman" w:hAnsi="Times New Roman" w:cs="Times New Roman"/>
          <w:sz w:val="28"/>
          <w:szCs w:val="28"/>
          <w:lang w:val="en-US"/>
        </w:rPr>
        <w:t>Advanced</w:t>
      </w:r>
      <w:r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52C3">
        <w:rPr>
          <w:rFonts w:ascii="Times New Roman" w:hAnsi="Times New Roman" w:cs="Times New Roman"/>
          <w:sz w:val="28"/>
          <w:szCs w:val="28"/>
          <w:lang w:val="en-US"/>
        </w:rPr>
        <w:t>Research</w:t>
      </w:r>
      <w:r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52C3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252C3" w:rsidRPr="007252C3">
        <w:rPr>
          <w:rFonts w:ascii="Times New Roman" w:hAnsi="Times New Roman" w:cs="Times New Roman"/>
          <w:sz w:val="28"/>
          <w:szCs w:val="28"/>
          <w:lang w:val="en-US"/>
        </w:rPr>
        <w:t>Developmen</w:t>
      </w:r>
      <w:proofErr w:type="spellEnd"/>
      <w:r w:rsidR="007252C3"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252C3" w:rsidRPr="007252C3">
        <w:rPr>
          <w:rFonts w:ascii="Times New Roman" w:hAnsi="Times New Roman" w:cs="Times New Roman"/>
          <w:sz w:val="28"/>
          <w:szCs w:val="28"/>
          <w:lang w:val="en-US"/>
        </w:rPr>
        <w:t>Volume 1; Issue 8; August 2016; Page No. 57-60</w:t>
      </w:r>
      <w:r w:rsidR="007252C3" w:rsidRPr="007252C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252C3" w:rsidRDefault="007252C3" w:rsidP="007252C3">
      <w:pPr>
        <w:tabs>
          <w:tab w:val="left" w:pos="709"/>
          <w:tab w:val="left" w:pos="851"/>
        </w:tabs>
        <w:ind w:firstLine="426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E68ED" w:rsidRDefault="00EE68ED" w:rsidP="007252C3">
      <w:pPr>
        <w:tabs>
          <w:tab w:val="left" w:pos="709"/>
          <w:tab w:val="left" w:pos="851"/>
        </w:tabs>
        <w:ind w:firstLine="426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E5794" w:rsidRDefault="008E5794" w:rsidP="007252C3">
      <w:pPr>
        <w:tabs>
          <w:tab w:val="left" w:pos="709"/>
          <w:tab w:val="left" w:pos="851"/>
        </w:tabs>
        <w:ind w:firstLine="426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ДОДАТКИ</w:t>
      </w:r>
    </w:p>
    <w:p w:rsidR="008E5794" w:rsidRPr="007252C3" w:rsidRDefault="008E5794" w:rsidP="008E5794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252C3">
        <w:rPr>
          <w:rFonts w:ascii="Times New Roman" w:hAnsi="Times New Roman" w:cs="Times New Roman"/>
          <w:sz w:val="28"/>
          <w:szCs w:val="28"/>
          <w:lang w:val="uk-UA"/>
        </w:rPr>
        <w:t>Додаток  А</w:t>
      </w:r>
    </w:p>
    <w:p w:rsidR="008E5794" w:rsidRPr="007252C3" w:rsidRDefault="008E5794" w:rsidP="008E579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52C3">
        <w:rPr>
          <w:rFonts w:ascii="Times New Roman" w:hAnsi="Times New Roman" w:cs="Times New Roman"/>
          <w:b/>
          <w:sz w:val="28"/>
          <w:szCs w:val="28"/>
          <w:lang w:val="uk-UA"/>
        </w:rPr>
        <w:t>Багатовимірна шкала сприйняття соціальної підтримки (MSPSS)</w:t>
      </w:r>
    </w:p>
    <w:p w:rsidR="008E5794" w:rsidRPr="007252C3" w:rsidRDefault="008E5794" w:rsidP="008E579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52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Д. </w:t>
      </w:r>
      <w:proofErr w:type="spellStart"/>
      <w:r w:rsidRPr="007252C3">
        <w:rPr>
          <w:rFonts w:ascii="Times New Roman" w:hAnsi="Times New Roman" w:cs="Times New Roman"/>
          <w:b/>
          <w:sz w:val="28"/>
          <w:szCs w:val="28"/>
          <w:lang w:val="uk-UA"/>
        </w:rPr>
        <w:t>Зімета</w:t>
      </w:r>
      <w:proofErr w:type="spellEnd"/>
      <w:r w:rsidRPr="007252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(в адаптації В. </w:t>
      </w:r>
      <w:proofErr w:type="spellStart"/>
      <w:r w:rsidRPr="007252C3">
        <w:rPr>
          <w:rFonts w:ascii="Times New Roman" w:hAnsi="Times New Roman" w:cs="Times New Roman"/>
          <w:b/>
          <w:sz w:val="28"/>
          <w:szCs w:val="28"/>
          <w:lang w:val="uk-UA"/>
        </w:rPr>
        <w:t>Ялтонського</w:t>
      </w:r>
      <w:proofErr w:type="spellEnd"/>
      <w:r w:rsidRPr="007252C3">
        <w:rPr>
          <w:rFonts w:ascii="Times New Roman" w:hAnsi="Times New Roman" w:cs="Times New Roman"/>
          <w:b/>
          <w:sz w:val="28"/>
          <w:szCs w:val="28"/>
          <w:lang w:val="uk-UA"/>
        </w:rPr>
        <w:t>, Н. Сироти)</w:t>
      </w:r>
    </w:p>
    <w:p w:rsidR="00DA469B" w:rsidRPr="007252C3" w:rsidRDefault="00DA469B" w:rsidP="008E579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8E5794" w:rsidRDefault="008E5794" w:rsidP="008E57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Інструкція:  «Будь  ласка,  дайте  відповідь  на  питання  тесту.  Варіанти </w:t>
      </w:r>
    </w:p>
    <w:p w:rsidR="008E5794" w:rsidRDefault="008E5794" w:rsidP="008E57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відповідей: так, ні».</w:t>
      </w:r>
    </w:p>
    <w:p w:rsidR="008E5794" w:rsidRDefault="008E5794" w:rsidP="008E57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8E5794" w:rsidRDefault="008E5794" w:rsidP="008E579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ТЕСТ</w:t>
      </w:r>
    </w:p>
    <w:p w:rsidR="008E5794" w:rsidRDefault="008E5794" w:rsidP="008E57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кто-то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кто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рядом,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когда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я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беде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E5794" w:rsidRDefault="008E5794" w:rsidP="008E57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кто-то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с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кем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могу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разделить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свои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беды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радости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E5794" w:rsidRDefault="008E5794" w:rsidP="008E57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Моя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семья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самом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деле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хочет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мне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помочь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E5794" w:rsidRDefault="008E5794" w:rsidP="008E57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4. Я получаю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эмоциональную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поддержку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которой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нуждаюсь, от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моей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E5794" w:rsidRDefault="008E5794" w:rsidP="008E57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семьи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E5794" w:rsidRDefault="008E5794" w:rsidP="008E57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5. 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меня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кто-то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с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кем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чувствую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себя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хорошо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E5794" w:rsidRDefault="008E5794" w:rsidP="008E57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друзья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действительности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пытаются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мне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помочь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E5794" w:rsidRDefault="008E5794" w:rsidP="008E57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7. 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могу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рассчитывать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друзей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когда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мне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плохо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E5794" w:rsidRDefault="008E5794" w:rsidP="008E57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8. 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могу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говорить 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проблемах с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моей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семьей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E5794" w:rsidRDefault="008E5794" w:rsidP="008E57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9. 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меня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друзья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с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которыми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могу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разделить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свои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беды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радости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E5794" w:rsidRDefault="008E5794" w:rsidP="008E57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10.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кто-то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особый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моей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жизни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кого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заботят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чувства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E5794" w:rsidRDefault="008E5794" w:rsidP="008E57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11. Моя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семья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хочет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помочь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мне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принятии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решений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E5794" w:rsidRDefault="008E5794" w:rsidP="008E57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12. 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могу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говорить 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проблемах с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моими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друзьями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E5794" w:rsidRDefault="008E5794" w:rsidP="008E57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8E5794" w:rsidRDefault="008E5794" w:rsidP="008E57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Ключ  до тесту</w:t>
      </w:r>
    </w:p>
    <w:p w:rsidR="008E5794" w:rsidRDefault="008E5794" w:rsidP="008E57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Соціальна підтримка сім'ї: 3, 4, 8, 11.</w:t>
      </w:r>
    </w:p>
    <w:p w:rsidR="008E5794" w:rsidRDefault="008E5794" w:rsidP="008E57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Соціальна підтримка друзів: 6, 7, 9, 12.</w:t>
      </w:r>
    </w:p>
    <w:p w:rsidR="008E5794" w:rsidRDefault="008E5794" w:rsidP="008E57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Соціальна підтримка від «значимих інших»: 1, 2, 5, 10.</w:t>
      </w:r>
    </w:p>
    <w:p w:rsidR="008E5794" w:rsidRDefault="008E5794" w:rsidP="008E57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кожну позитивну відповідь «Так» нараховується 1 бал.</w:t>
      </w:r>
    </w:p>
    <w:p w:rsidR="008E5794" w:rsidRDefault="008E5794" w:rsidP="008E579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E5794" w:rsidRDefault="008E5794" w:rsidP="008E5794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Додаток Б</w:t>
      </w:r>
    </w:p>
    <w:p w:rsidR="008E5794" w:rsidRDefault="008E5794" w:rsidP="008E579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Тест особистісної зрілості Ю.З.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Гільбульха</w:t>
      </w:r>
      <w:proofErr w:type="spellEnd"/>
    </w:p>
    <w:p w:rsidR="008E5794" w:rsidRDefault="008E5794" w:rsidP="008E5794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Манера, в которой большинство моих учителей (руководителей) обращаются со мной, такова, что они: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пытаются постоянными придирками сделать мою жизнь несчастной;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2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проявляют тенденцию критиковать меня везде, где только могут;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27" type="#_x0000_t75" style="width:20.25pt;height:18pt">
            <v:imagedata r:id="rId25" o:title=""/>
          </v:shape>
        </w:pict>
      </w:r>
      <w:proofErr w:type="gramStart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безразличны</w:t>
      </w:r>
      <w:proofErr w:type="gramEnd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 ко мне до тех пор, пока я подчиняюсь установленным ими правилам и выполняю работу удовлетворительно;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2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недостаточно </w:t>
      </w:r>
      <w:proofErr w:type="gramStart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требовательны</w:t>
      </w:r>
      <w:proofErr w:type="gramEnd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 к моей работе;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2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мало вознаграждают меня за мою добросовестность;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3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порицают меня за ошибки и награждают, когда я этого заслуживаю;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31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8E5794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Играя в шахматы, шашки, в другие игры, я обычно при проигрыше реагирую: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3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тем, что стараюсь выяснить причины неудачи, чтобы усовершенствовать свои умения;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lastRenderedPageBreak/>
        <w:pict>
          <v:shape id="_x0000_i103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восхищением перед совершенством мастерства противника, причем это чувство «забивает» все другие переживания;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3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переживанием чувства своей неполноценности по отношению к противнику;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3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сознанием того, </w:t>
      </w:r>
      <w:proofErr w:type="gramStart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что</w:t>
      </w:r>
      <w:proofErr w:type="gramEnd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 зато я превосхожу многих в других вещах и, следовательно, при желании смогу добиться успеха и в этой игре;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3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сознанием относительной незначимости поражения или победы </w:t>
      </w:r>
      <w:proofErr w:type="gramStart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в</w:t>
      </w:r>
      <w:proofErr w:type="gramEnd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 </w:t>
      </w:r>
      <w:proofErr w:type="gramStart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такого</w:t>
      </w:r>
      <w:proofErr w:type="gramEnd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 рода играх, а также быстрым забыванием происшедшего;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37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решимостью во что бы то ни стало добиться реванше;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3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val="uk-UA"/>
        </w:rPr>
      </w:pPr>
    </w:p>
    <w:p w:rsidR="008E5794" w:rsidRDefault="008E5794" w:rsidP="008E5794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 xml:space="preserve">Будучи </w:t>
      </w:r>
      <w:proofErr w:type="gramStart"/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вынужденным</w:t>
      </w:r>
      <w:proofErr w:type="gramEnd"/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 xml:space="preserve"> отказаться от какого-либо плана или каких-либо притязаний (например, победить на олимпиаде, поступить в ВУЗ, разбогатеть, стать лучшим учеником класса, попасть в группу учеников, отправляющихся в заграничную экскурсию, вступить в брак с определенным лицом и т.п.), я нахожу, что я: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3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буду несчастным до конца жизни;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4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имею столько других интересов, что скоро найду что-либо взамен;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41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полон решимости добиться осуществления своего любой ценой, даже если на это уйдет вся оставшаяся жизнь;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4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пытаюсь извлечь из неудачи как можно больше жизненных уроков;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4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ни на что лучшее не мог надеяться;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4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буду несчастлив в течение какого-то времени, но преодолею это состояние;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4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val="uk-UA"/>
        </w:rPr>
      </w:pPr>
    </w:p>
    <w:p w:rsidR="008E5794" w:rsidRDefault="008E5794" w:rsidP="008E5794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Степень, в какой люди мне нравятся по своему характеру: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4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либо очень высокая, либо нулевая;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47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при первом знакомстве люди могут мне нравиться, но не настолько, чтобы я сразу захотел стать их лучшим другом;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4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каждый человек как будто нравится мне при первой встрече, но потом я часто разочаровываюсь;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4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люди нравятся мне только в том случае, если я знаю их очень хорошо;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5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мне не нравится никто;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51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многие люди в некоторой степени мне нравятся;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5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val="uk-UA"/>
        </w:rPr>
        <w:t xml:space="preserve"> </w:t>
      </w:r>
    </w:p>
    <w:p w:rsidR="008E5794" w:rsidRDefault="008E5794" w:rsidP="008E5794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Я склонен сообщать о своих неудачах, провалах или неспособностях малознакомым людям следующим образом: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5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рассказываю о них, </w:t>
      </w:r>
      <w:proofErr w:type="gramStart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когда</w:t>
      </w:r>
      <w:proofErr w:type="gramEnd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 кажется, что это вызывает у кого-то искренний интерес;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5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вскользь рассказываю о своих неудачах и только тогда, когда это уместно по ходу разговора;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lastRenderedPageBreak/>
        <w:pict>
          <v:shape id="_x0000_i105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иногда упоминаю о своих неудачах с целью излить душу и вызвать сочувствие собеседника;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5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как правило, не упоминаю о своих неудачах, чтобы не создавать проблем для собеседника;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57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часто не могу удержаться от желания пожаловаться на свои неудачи;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5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свои неудачи стараюсь изобразить как успехи;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5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</w:p>
    <w:p w:rsidR="008E5794" w:rsidRDefault="008E5794" w:rsidP="008E5794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 xml:space="preserve">Люди, чье мнение отличается </w:t>
      </w:r>
      <w:proofErr w:type="gramStart"/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 xml:space="preserve"> моего: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6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иногда оказываются </w:t>
      </w:r>
      <w:proofErr w:type="gramStart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правы</w:t>
      </w:r>
      <w:proofErr w:type="gramEnd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61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обычно являются достаточно подготовленными и потому уверенными в себе;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6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просто недостаточно образованны;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6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находят для себя удовлетворение в том, что имеют собственное мнение;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6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высказывают другой взгляд на данный вопрос из чувства противоречия;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6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нередко превосходят меня в компетентности или в интеллектуальном отношении;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6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</w:p>
    <w:p w:rsidR="008E5794" w:rsidRDefault="008E5794" w:rsidP="008E5794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Я предпочитаю иметь в игре или в соревновании такого противника, который: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67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является мастером и превосходит меня, так как в этом случае у меня будет больше шансов усовершенствовать свои умения;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6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несколько превосходит меня, в этом случае испытание больше стимулирует меня;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6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является равным мне по силе, в этом случае оба противника показывают свой максимум и имеют равные шансы одержать победу;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7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слабее меня и я знаю, что смогу у него выиграть;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71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будет сам стараться, чтобы я выиграл и сохранил веру в свои силы;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7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несколько слабее, и у меня будет шанс выиграть;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7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</w:p>
    <w:p w:rsidR="008E5794" w:rsidRDefault="008E5794" w:rsidP="008E5794">
      <w:pPr>
        <w:shd w:val="clear" w:color="auto" w:fill="FFFFFF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8. </w:t>
      </w: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Для меня жизнь стоит чего-либо лишь в той степени, в какой я могу: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7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добиваться своих спехов во всех своих начинаниях;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7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полностью реализовать свой творческий потенциал;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7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получать в свое распоряжение все необходимые материальные блага в готовом виде заниматься лишь хобби;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77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иметь возможность добывать средства для своего собственного развития;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7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иметь возможность сравнительно спокойной жизни;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7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вести обеспеченный, безмятежный образ жизни;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8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393A94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Моя тенденция дискутировать с коллегами состоит в том, что: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lastRenderedPageBreak/>
        <w:pict>
          <v:shape id="_x0000_i1081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мне трудно удержаться от спора по любому поводу;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8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обычно я участвую в дискуссиях, если тема меня интересует;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8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я редко </w:t>
      </w:r>
      <w:proofErr w:type="gramStart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спорю с кем бы то ни было</w:t>
      </w:r>
      <w:proofErr w:type="gramEnd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, так как обычно </w:t>
      </w:r>
      <w:proofErr w:type="spellStart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дискутанты</w:t>
      </w:r>
      <w:proofErr w:type="spellEnd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 стремятся не к истине, а к признанию своей точки зрения;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8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люблю втягиваться в дискуссии из-за их сумбурности;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8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люблю дискуссии, так как редко выхожу из них победителем;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8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избегаю участвовать в дискуссиях из-за своей робости;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87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393A94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 xml:space="preserve">Когда </w:t>
      </w:r>
      <w:proofErr w:type="gramStart"/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кто либо из членов моей семьи критикует меня, то моя обычная реакция заключается в том, чтобы</w:t>
      </w:r>
      <w:proofErr w:type="gramEnd"/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8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проанализировать причины и мотивы критики;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8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поинтересоваться у автора критики ее основания и учесть их в своих последующих действиях;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9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ничего не сказать, забыть о ней;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91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при случае самому подвергнуть оппонента критике;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9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при уверенности в своей правоте защитить себя;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9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ничего не сказав, заиметь против критика «зуб»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9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</w:p>
    <w:p w:rsidR="008E5794" w:rsidRDefault="008E5794" w:rsidP="00393A94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 xml:space="preserve">В своих попытках добиться успехов в жизни я полагаюсь в первую очередь </w:t>
      </w:r>
      <w:proofErr w:type="gramStart"/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9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помощь семьи, родителей;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9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собственные усилия и настойчивость;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97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отсутствие могущественных врагов;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9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везение;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09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наличие влиятельных знакомых;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0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наличие верных друзей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01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</w:t>
      </w:r>
    </w:p>
    <w:p w:rsidR="008E5794" w:rsidRDefault="008E5794" w:rsidP="00393A94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В отношении доверия к людям я придерживаюсь того принципа, что: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0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нужно людям доверять, но при этом всех без исключения проверять;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0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доверять нельзя никому, даже самому себе;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0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в какой-то степени доверять нужно каждому человеку;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0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все зависит от конкретного человека: с одним можно доверять полностью, другим – ни на йоту;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0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люди обычно не оправдывают вашего доверия;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07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чрезмерная доверчивость – мой самый большой грех;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0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393A94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Моя реакция на мысль о собственной смерти состоит: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0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в сильном отталкивании этой мысли;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lastRenderedPageBreak/>
        <w:pict>
          <v:shape id="_x0000_i111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в том, что я часто </w:t>
      </w:r>
      <w:proofErr w:type="gramStart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думаю</w:t>
      </w:r>
      <w:proofErr w:type="gramEnd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 о смерти и мечтаю, чтобы она была мгновенной;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11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в том, что я принимаю это как данность в качестве конечной неизбежности и часто об этом не думаю;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1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в том, что я часто об этом размышляю, мечтаю иметь сильную волю для достойной встречи со смертью;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1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в том, что я боюсь смерти, но не часто говорю об этом другим;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1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я </w:t>
      </w:r>
      <w:proofErr w:type="gramStart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думаю</w:t>
      </w:r>
      <w:proofErr w:type="gramEnd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 о смерти и страшусь ее лишь под непосредственным впечатлением от известия о чьей-то смерти;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1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393A94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Степень, в какой я пытаюсь произвести благоприятное впечатление на других людей, выражается в том, что я: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1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строю на этот счет определенные планы и посвящаю этому много времени;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17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редко заранее планирую делать это, но если </w:t>
      </w:r>
      <w:proofErr w:type="gramStart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представляется возможность</w:t>
      </w:r>
      <w:proofErr w:type="gramEnd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, пытаюсь произвести хорошее впечатление;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1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посвящаю этому мало времени;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1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люблю эту тенденцию в других и никогда не делаю этого сам;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2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очень глубоко и долго страдаю, если оказывается, что обо мне сложилось неблагоприятное впечатление среди уважаемых мною людей;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21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испытываю приятное чувство, если оказывается, что обо мне сложилось благоприятное впечатление;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2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val="uk-UA"/>
        </w:rPr>
      </w:pPr>
    </w:p>
    <w:p w:rsidR="008E5794" w:rsidRDefault="008E5794" w:rsidP="00393A94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Сталкиваясь с необычной проблемой в личных делах, я: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2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никогда не колеблюсь сразу же обратиться за помощью к кому-либо, кто знает об этом больше, чем 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2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если есть возможность, сразу же прошу кого-либо из друзей помочь мне;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2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очень редко беспокою кого-либо из друзей просьбой помочь мне;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2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никогда не обращаюсь за помощью к посторонним;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27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прилагаю все усилия для ее решения, прежде чем обращусь к кому-либо за помощью;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2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после некоторых колебаний обращаюсь к друзьям за помощью;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2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</w:p>
    <w:p w:rsidR="008E5794" w:rsidRDefault="008E5794" w:rsidP="00393A94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Мое отношение к родственникам и друзьям таково, что я: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3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ценю тех из них, которые являются для меня близкими по своим духовным интересам;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31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ценю тех из них, которые стимулируют меня в интеллектуальном отношении;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3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мне требуется больше друзей и родственников, чем я имею в настоящее время;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3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то количество друзей и родственников, которое я сейчас имею, мне достаточно;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3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они не являются необходимым для моего счастья;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3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ценю тех из них, которые, как и я, интересуются в основном материальными вещами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lastRenderedPageBreak/>
        <w:pict>
          <v:shape id="_x0000_i113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393A94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Когда какой-либо член моей семьи несправедливо, как мне кажется, критикует меня или просто придирается ко мне, моей обычной реакцией является: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37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негодовать, но ничего не говорить;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3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поддерживать мир в семье, соглашаясь с критиком и улещивая его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3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ничего не говорить, но попытаться позже свести счеты;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4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пытаться понять, почему меня критикуют, и, проявляя выдержку достойно защитить себя;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41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принимать услышанное близко к сердцу, так как со временем все образуется;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4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рассердившись, вступить в спор;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4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393A94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val="uk-UA"/>
        </w:rPr>
        <w:t>С</w:t>
      </w:r>
      <w:proofErr w:type="spellStart"/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пособ</w:t>
      </w:r>
      <w:proofErr w:type="spellEnd"/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, каким я реагирую на религию, состоит в том, что я: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4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нуждаюсь ни в какой религии: но, думаю, что для большинства людей она необходима;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4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читаю и провожу наблюдения в связи с разными религиями и в результате со временем решу для себя этот вопрос;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4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занимаюсь изобретением собственной религии, которая, как я надеюсь, со временем будет меня удовлетворять;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47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имею религию, которая меня удовлетворяет;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4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считаю религию моих родителей наиболее подходящей для меня;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4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принимаю религию моих родителей, хотя она меня и не удовлетворяет;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5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</w:p>
    <w:p w:rsidR="008E5794" w:rsidRDefault="008E5794" w:rsidP="00393A94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Степень, в какой я читаю и изучаю информацию о социально-политических и экономических изменениях в других странах, выражается в том, что я: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51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совершенно не интересуюсь этой информацией;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5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слишком </w:t>
      </w:r>
      <w:proofErr w:type="gramStart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занят</w:t>
      </w:r>
      <w:proofErr w:type="gramEnd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 решением собственных проблем, чтобы много думать о проблемах, существующих в других частях мира;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5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делаю это в очень редких случаях и по случайным поводам;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5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проявляю к ней интерес в минимальной степени;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5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делаю это с удовольствием, но без каких-либо конкретных выводов для своей страны;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5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стремлюсь изучать условия в других частях мира, чтобы сопоставлять с ними положение в собственной стране и мечтать о его улучшении;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57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393A94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Будучи вынужденным к публичному выступлению, я нахожу, что: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5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это чрезвычайно трудно и вызывает у меня смущение и заикание;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5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это трудно, но я могу владеть собой без заметных признаков смущения;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6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это чрезвычайно трудно, но поскольку под вопросом мое самоуважение, не стараюсь уклониться;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lastRenderedPageBreak/>
        <w:pict>
          <v:shape id="_x0000_i1161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обычно я могу говорить без особых усилий;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6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я часто испытываю удовольствие, высказываясь публично;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6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это трудно, поскольку я не испытываю уверенности в благожелательности аудитории;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6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393A94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Степень, в какой я читаю и изучаю информацию о социально-политических и экономических изменениях в родной стране, выражается в том, что я: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6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читаю много относящегося к этой теме, так как меня глубоко волнуют события, происходящие в нашем обществе;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6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читаю такую информацию только тогда, когда больше нечего читать или когда я это должен делать;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67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читаю такую информацию сравнительно регулярно;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6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считаю это занятие бессмысленным, так как простой человек все равно ни на что повлиять не может;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6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читаю такую информацию только для того, чтобы при случае быть в состоянии принять участие в ее обсуждении;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7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глубоко </w:t>
      </w:r>
      <w:proofErr w:type="gramStart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равнодушен</w:t>
      </w:r>
      <w:proofErr w:type="gramEnd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 ко всему, что выходит за пределы моих личных дел;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71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393A94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Моя реакция на положительную публикацию в прессе моего имени или имени кого-либо из моих родных и близких состоит в том, что я: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7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испытываю сильное удовольствие и часто с гордостью показываю соответствующее место своим друзьям и знакомым;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7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внутренне испытываю приятное чувство, но стойко удерживаюсь от каких-либо его выражений;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7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при виде своего имени в печати не испытываю радостного волнения, так как понимаю ничтожность этого события;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7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в первый момент испытываю приятное чувство, но тут же забываю об этом событии;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7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испытываю приятное чувство, хотя и считаю, что это проявление душевного тщеславия;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77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в течение некоторого времени испытываю приятное чувство, о котором могу сдержанно рассказать ближним и друзьям;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7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393A94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Мое отношение к предзнаменованиям, приметам, предчувствиям и т.п. состоит в том, что: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7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в своем жизненном опыте я убедился: что они почти всегда указывают на успех или неудачу в какой-либо деятельности;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8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они обычно предвещают успех или неудачу в какой-либо деятельности;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81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я не могу решить, является ли это случайностью или же они действительно предвещают определенные события;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8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я не верю, что они </w:t>
      </w:r>
      <w:proofErr w:type="gramStart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предвещают что-либо для кого-либо и поэтому не запоминаю</w:t>
      </w:r>
      <w:proofErr w:type="gramEnd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 их;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8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я понимаю, что они ложны, но ловлю себя на внимании к ним;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8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борясь с их влиянием на меня, действую им наперекор;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lastRenderedPageBreak/>
        <w:pict>
          <v:shape id="_x0000_i118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393A94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Степень моей активности на работе характеризуется одним из следующих вариантов: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8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всегда стремлюсь играть ведущую роль в дискуссиях;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87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иногда втягиваюсь в дискуссию, не будучи достаточно компетентным в обсуждаемом вопросе;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8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не принимаю участия в дискуссиях, если не </w:t>
      </w:r>
      <w:proofErr w:type="gramStart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уверен</w:t>
      </w:r>
      <w:proofErr w:type="gramEnd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 в истинности и ценности того, о чем собираюсь сказать;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8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никогда не принимаю участия в дискуссии, так как, не верю в их полезность;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9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принимаю участие, если нужно поддержать дискуссию, но не руководить ею;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91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всегда принимаю участие в дискуссиях, хотя и не стремлюсь к лидерству;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9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393A94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Степень, в какой я обращаюсь к прорицателям, заключается в том, что они: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9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могут быть </w:t>
      </w:r>
      <w:proofErr w:type="gramStart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полезны</w:t>
      </w:r>
      <w:proofErr w:type="gramEnd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, только когда сталкиваешься с серьезной проблемой и не знаешь, какое принять решение;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9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иногда можно обратиться к ним – когда знаешь, что друзья тоже собираются это сделать (ради развлечения);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9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заслуживают того, чтобы консультироваться у них при каждой возможности;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9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никогда не следует их посещать, потому что они жулики;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97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обладают удивительной интуицией, позволяющей им иногда правильно предсказать судьбу человека;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9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неплохие психологи;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19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393A94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Степень, в какой я иду на финансовый риск, заключается в том, что я: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0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часто иду на значительный риск, так как если выигрываю, я выигрываю много;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01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иду на серьезный риск только тогда, когда баланс явно в мою пользу;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0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допускаю серьезного риска и в случае проигрыша не поддаюсь никакому азарту;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0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использую небольшие шансы, так как при этих условиях в случае проигрыша могу продолжать свои попытки;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0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полагаюсь ни на какие случаи, предпочитаю иметь стопроцентную гарантию;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0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жить без постоянного риска;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0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8E5794">
      <w:pPr>
        <w:shd w:val="clear" w:color="auto" w:fill="FFFFFF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27.</w:t>
      </w:r>
      <w:r>
        <w:rPr>
          <w:rFonts w:ascii="Times New Roman" w:hAnsi="Times New Roman" w:cs="Times New Roman"/>
          <w:b/>
          <w:bCs/>
          <w:color w:val="373A3C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Мое отношение к миру в целом состоит в том, что: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07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он преисполнен </w:t>
      </w:r>
      <w:proofErr w:type="gramStart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зла</w:t>
      </w:r>
      <w:proofErr w:type="gramEnd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 и я не жду от него ничего радостного;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0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он имеет много соблазнов, так что трудно кому-либо остаться безгрешным, но все равно стремиться к этому надо;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0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мир представляет собой интересную панораму, я стремлюсь использовать свои силы для его усовершенствования;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lastRenderedPageBreak/>
        <w:pict>
          <v:shape id="_x0000_i121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мир может быть хорошим, если жизнь людей будет исполнена достоинства и подлинной доброты, нужно посвящать этому все силы;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11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я живу только раз, поэтому намерен наслаждаться жизнью, а не мечтать о благе всего человечества;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1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я являюсь частью мира, хорош он или плох, поэтому принимаю его таким, какой он есть;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1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8E5794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Учитывая, что каждый хочет иметь много денег для удовлетворения своих потребностей, я так же хочу больше денег для того, чтобы: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1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жить, не в </w:t>
      </w:r>
      <w:proofErr w:type="gramStart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чем</w:t>
      </w:r>
      <w:proofErr w:type="gramEnd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 не отказывая, иметь лучший дом, лучший автомобиль, много красивой и модной одежды и т.п.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1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осуществить свои жизненные планы, такие, как усовершенствование своего бизнеса или профессиональных способностей, получение высококачественного образования и т.п.;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1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иметь возможность покупать лотерейные билеты, жетоны для игровых автоматов и т.п.;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17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иметь возможность помогать родственникам и близким людям, которые нуждаются;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1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застраховать свою жизнь;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1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чтобы у меня была возможность делать то, что захочу;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2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8E5794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При чтении ежедневных газет мое отношение к материалам, касающимся моей будущей профессии, заключается в том, что: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21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всегда внимательно прочитываю такие материалы;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2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читаю только те материалы, которые мне интересны;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2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очень редко читаю что-либо о своей профессии, мне хватает того, что имею на работе;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2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редко читаю материалы о своей профессии;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2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читаю такие материалы, ибо они мне скучны;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2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ненавижу такие материалы, так как не люблю свою профессию;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27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8E5794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val="uk-UA"/>
        </w:rPr>
        <w:t>К</w:t>
      </w:r>
      <w:proofErr w:type="spellStart"/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ак</w:t>
      </w:r>
      <w:proofErr w:type="spellEnd"/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 xml:space="preserve"> бы вы поступили, если бы начальство настойчиво стало предлагать вам пост, для занятия которого у вас, как вы сами понимаете, нет достаточных данных, но который вам очень хотелось бы занять: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2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решительно отказались бы, ссылаясь на неадекватность (несоответствие) вашей кандидатуры;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2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согласились бы из опасения вызвать своим отказом недовольство;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3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согласились бы, но только с условием, что будет предоставлен длительный испытательный срок, за время которого вы приложите максимальные усилия для восполнения имеющихся пробелов;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31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сразу согласились бы, действуя по принципу «не святые горшки лепят!»;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3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согласились бы после некоторых колебаний, исходя из того, что люди, занимающие подобные посты, нисколько не лучше вас;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3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согласились бы, но только временно </w:t>
      </w:r>
      <w:proofErr w:type="gramStart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исполняющим</w:t>
      </w:r>
      <w:proofErr w:type="gramEnd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 обязанности, - чтобы как-то помочь делу;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lastRenderedPageBreak/>
        <w:pict>
          <v:shape id="_x0000_i123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8E5794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В доме отдыха вы жили в одном номере с человеком, с которым у вас оказалось много общего. Расставаясь, обменялись номерами телефонов. Какова вероятность того, что в дальнейшем вы первым попытаетесь возобновить контакты: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3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100%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3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80%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37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60%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3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40%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3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20%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4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0%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41" type="#_x0000_t75" style="width:20.25pt;height:18pt">
            <v:imagedata r:id="rId25" o:title=""/>
          </v:shape>
        </w:pict>
      </w:r>
      <w:proofErr w:type="gramStart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затрудняюсь</w:t>
      </w:r>
      <w:proofErr w:type="gramEnd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 ответит</w:t>
      </w:r>
    </w:p>
    <w:p w:rsidR="008E5794" w:rsidRDefault="008E5794" w:rsidP="008E5794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 xml:space="preserve">Если бы у вас была для этого неограниченная возможность, </w:t>
      </w:r>
      <w:proofErr w:type="gramStart"/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то</w:t>
      </w:r>
      <w:proofErr w:type="gramEnd"/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 xml:space="preserve"> как часто вы встречались бы для сокровенных бесед со своими близкими друзьями, интересуясь их проблемами, намерениями: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4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ежедневно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4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примерно 3 раза в неделю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4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примерно 2 раза в неделю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4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1 раз в неделю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46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1 раз в 2 недели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47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1 раз в месяц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48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</w:t>
      </w:r>
    </w:p>
    <w:p w:rsidR="008E5794" w:rsidRDefault="008E5794" w:rsidP="008E5794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</w:rPr>
        <w:t>(вариант для женщин). Как бы вы повели себя в ситуации безответной любви при наличии счастливой соперницы, в достоинствах которой вы, однако, сильно сомневаетесь: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49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предоставили бы эту пару саму себе и постарались как можно скорее погасить свое чувство, переключив себя на общение с другими людьми;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50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приложили бы все силы для дискредитации конкурентки в глазах вашего избранника;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51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сохраняли бы свое чувство, но, держась с достоинством никак его не навязывали;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52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молча и бессильно страдали бы от горя в своем отвержении;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53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приняли бы все меры к тому, чтобы исключить возможность даже случайных встреч с предметом вашей безответной любви;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54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сохраняли бы свое чувство, но, держась с достоинством, в то же время старались бы обратить </w:t>
      </w:r>
      <w:proofErr w:type="spellStart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внимнаие</w:t>
      </w:r>
      <w:proofErr w:type="spellEnd"/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 xml:space="preserve"> своего избранника на имеющиеся у вас внутренние и внешние достоинства;</w:t>
      </w:r>
    </w:p>
    <w:p w:rsidR="008E5794" w:rsidRDefault="008620FA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</w:rPr>
        <w:pict>
          <v:shape id="_x0000_i1255" type="#_x0000_t75" style="width:20.25pt;height:18pt">
            <v:imagedata r:id="rId25" o:title=""/>
          </v:shape>
        </w:pict>
      </w:r>
      <w:r w:rsidR="008E5794">
        <w:rPr>
          <w:rFonts w:ascii="Times New Roman" w:eastAsia="Times New Roman" w:hAnsi="Times New Roman" w:cs="Times New Roman"/>
          <w:color w:val="373A3C"/>
          <w:sz w:val="24"/>
          <w:szCs w:val="24"/>
        </w:rPr>
        <w:t>не могу ответить на этот вопрос.</w:t>
      </w:r>
    </w:p>
    <w:p w:rsidR="008E5794" w:rsidRDefault="008E5794" w:rsidP="008E5794">
      <w:pPr>
        <w:shd w:val="clear" w:color="auto" w:fill="FFFFFF"/>
        <w:spacing w:before="225"/>
        <w:rPr>
          <w:rFonts w:ascii="Times New Roman" w:hAnsi="Times New Roman" w:cs="Times New Roman"/>
          <w:color w:val="373A3C"/>
          <w:sz w:val="24"/>
          <w:szCs w:val="24"/>
        </w:rPr>
      </w:pPr>
      <w:r>
        <w:rPr>
          <w:rFonts w:ascii="Times New Roman" w:hAnsi="Times New Roman" w:cs="Times New Roman"/>
          <w:color w:val="373A3C"/>
          <w:sz w:val="24"/>
          <w:szCs w:val="24"/>
        </w:rPr>
        <w:t>Оценкой личностной зрелости служит алгебраическая сумма баллов, набранная по всем 33 вопросам теста. (Следовательно, эта оценка может находиться в пределах от +99 до -99 баллов). На основе теоретических соображений и некоторых данных эмпирического характера установлены следующие уровневые оценки личностной зрелости:</w:t>
      </w:r>
    </w:p>
    <w:p w:rsidR="008E5794" w:rsidRDefault="008E5794" w:rsidP="008E5794">
      <w:pPr>
        <w:shd w:val="clear" w:color="auto" w:fill="FFFFFF"/>
        <w:spacing w:before="225"/>
        <w:rPr>
          <w:rFonts w:ascii="Times New Roman" w:hAnsi="Times New Roman" w:cs="Times New Roman"/>
          <w:color w:val="373A3C"/>
          <w:sz w:val="24"/>
          <w:szCs w:val="24"/>
        </w:rPr>
      </w:pPr>
      <w:r>
        <w:rPr>
          <w:rFonts w:ascii="Times New Roman" w:hAnsi="Times New Roman" w:cs="Times New Roman"/>
          <w:color w:val="373A3C"/>
          <w:sz w:val="24"/>
          <w:szCs w:val="24"/>
        </w:rPr>
        <w:lastRenderedPageBreak/>
        <w:t>(+99) – (+75) – весьма высокий уровень;</w:t>
      </w:r>
      <w:r>
        <w:rPr>
          <w:rFonts w:ascii="Times New Roman" w:hAnsi="Times New Roman" w:cs="Times New Roman"/>
          <w:color w:val="373A3C"/>
          <w:sz w:val="24"/>
          <w:szCs w:val="24"/>
        </w:rPr>
        <w:br/>
        <w:t>(+74) – (+50) – высокий;</w:t>
      </w:r>
      <w:r>
        <w:rPr>
          <w:rFonts w:ascii="Times New Roman" w:hAnsi="Times New Roman" w:cs="Times New Roman"/>
          <w:color w:val="373A3C"/>
          <w:sz w:val="24"/>
          <w:szCs w:val="24"/>
        </w:rPr>
        <w:br/>
        <w:t>(+49) – (+25) – удовлетворительный;</w:t>
      </w:r>
      <w:r>
        <w:rPr>
          <w:rFonts w:ascii="Times New Roman" w:hAnsi="Times New Roman" w:cs="Times New Roman"/>
          <w:color w:val="373A3C"/>
          <w:sz w:val="24"/>
          <w:szCs w:val="24"/>
        </w:rPr>
        <w:br/>
        <w:t>менее (+25) – неудовлетворительный.</w:t>
      </w:r>
    </w:p>
    <w:p w:rsidR="008E5794" w:rsidRDefault="008E5794" w:rsidP="008E5794">
      <w:pPr>
        <w:shd w:val="clear" w:color="auto" w:fill="FFFFFF"/>
        <w:spacing w:before="225"/>
        <w:rPr>
          <w:rFonts w:ascii="Times New Roman" w:hAnsi="Times New Roman" w:cs="Times New Roman"/>
          <w:color w:val="373A3C"/>
          <w:sz w:val="24"/>
          <w:szCs w:val="24"/>
        </w:rPr>
      </w:pPr>
      <w:r>
        <w:rPr>
          <w:rFonts w:ascii="Times New Roman" w:hAnsi="Times New Roman" w:cs="Times New Roman"/>
          <w:color w:val="373A3C"/>
          <w:sz w:val="24"/>
          <w:szCs w:val="24"/>
        </w:rPr>
        <w:t>Аналогичным образом определяются оценки по отдельным шкалам теста.</w:t>
      </w:r>
      <w:r>
        <w:rPr>
          <w:rFonts w:ascii="Times New Roman" w:hAnsi="Times New Roman" w:cs="Times New Roman"/>
          <w:color w:val="373A3C"/>
          <w:sz w:val="24"/>
          <w:szCs w:val="24"/>
        </w:rPr>
        <w:br/>
      </w:r>
      <w:r>
        <w:rPr>
          <w:rFonts w:ascii="Times New Roman" w:hAnsi="Times New Roman" w:cs="Times New Roman"/>
          <w:color w:val="373A3C"/>
          <w:sz w:val="24"/>
          <w:szCs w:val="24"/>
        </w:rPr>
        <w:br/>
        <w:t>1. Мотивация достижений. Вопросы: 2, 7, 8, 9, 11, 12, 15, 26, 27, 29, 30.</w:t>
      </w:r>
    </w:p>
    <w:p w:rsidR="008E5794" w:rsidRDefault="008E5794" w:rsidP="008E5794">
      <w:pPr>
        <w:shd w:val="clear" w:color="auto" w:fill="FFFFFF"/>
        <w:spacing w:before="225"/>
        <w:rPr>
          <w:rFonts w:ascii="Times New Roman" w:hAnsi="Times New Roman" w:cs="Times New Roman"/>
          <w:color w:val="373A3C"/>
          <w:sz w:val="24"/>
          <w:szCs w:val="24"/>
        </w:rPr>
      </w:pPr>
      <w:r>
        <w:rPr>
          <w:rFonts w:ascii="Times New Roman" w:hAnsi="Times New Roman" w:cs="Times New Roman"/>
          <w:color w:val="373A3C"/>
          <w:sz w:val="24"/>
          <w:szCs w:val="24"/>
        </w:rPr>
        <w:t>(+33) – (+24) – весьма высокий уровень;</w:t>
      </w:r>
      <w:r>
        <w:rPr>
          <w:rFonts w:ascii="Times New Roman" w:hAnsi="Times New Roman" w:cs="Times New Roman"/>
          <w:color w:val="373A3C"/>
          <w:sz w:val="24"/>
          <w:szCs w:val="24"/>
        </w:rPr>
        <w:br/>
        <w:t>(+23) – (+15) – высокий;</w:t>
      </w:r>
      <w:r>
        <w:rPr>
          <w:rFonts w:ascii="Times New Roman" w:hAnsi="Times New Roman" w:cs="Times New Roman"/>
          <w:color w:val="373A3C"/>
          <w:sz w:val="24"/>
          <w:szCs w:val="24"/>
        </w:rPr>
        <w:br/>
        <w:t>(+14) – (+7) – удовлетворительный;</w:t>
      </w:r>
      <w:r>
        <w:rPr>
          <w:rFonts w:ascii="Times New Roman" w:hAnsi="Times New Roman" w:cs="Times New Roman"/>
          <w:color w:val="373A3C"/>
          <w:sz w:val="24"/>
          <w:szCs w:val="24"/>
        </w:rPr>
        <w:br/>
        <w:t>менее (+7) – неудовлетворительный.</w:t>
      </w:r>
    </w:p>
    <w:p w:rsidR="008E5794" w:rsidRDefault="008E5794" w:rsidP="008E5794">
      <w:pPr>
        <w:shd w:val="clear" w:color="auto" w:fill="FFFFFF"/>
        <w:spacing w:before="225"/>
        <w:rPr>
          <w:rFonts w:ascii="Times New Roman" w:hAnsi="Times New Roman" w:cs="Times New Roman"/>
          <w:color w:val="373A3C"/>
          <w:sz w:val="24"/>
          <w:szCs w:val="24"/>
        </w:rPr>
      </w:pPr>
      <w:r>
        <w:rPr>
          <w:rFonts w:ascii="Times New Roman" w:hAnsi="Times New Roman" w:cs="Times New Roman"/>
          <w:color w:val="373A3C"/>
          <w:sz w:val="24"/>
          <w:szCs w:val="24"/>
        </w:rPr>
        <w:t>2. Отношений к своему «Я» («Я» - концепция). Вопросы: 1, 2, 5, 6, 7, 9, 10, 13, 14, 15, 17, 18, 22, 23, 24, 25, 26, 30.</w:t>
      </w:r>
    </w:p>
    <w:p w:rsidR="008E5794" w:rsidRDefault="008E5794" w:rsidP="008E5794">
      <w:pPr>
        <w:shd w:val="clear" w:color="auto" w:fill="FFFFFF"/>
        <w:spacing w:before="225"/>
        <w:rPr>
          <w:rFonts w:ascii="Times New Roman" w:hAnsi="Times New Roman" w:cs="Times New Roman"/>
          <w:color w:val="373A3C"/>
          <w:sz w:val="24"/>
          <w:szCs w:val="24"/>
        </w:rPr>
      </w:pPr>
      <w:r>
        <w:rPr>
          <w:rFonts w:ascii="Times New Roman" w:hAnsi="Times New Roman" w:cs="Times New Roman"/>
          <w:color w:val="373A3C"/>
          <w:sz w:val="24"/>
          <w:szCs w:val="24"/>
        </w:rPr>
        <w:t>(+54) – (+42) – весьма высокий уровень;</w:t>
      </w:r>
      <w:r>
        <w:rPr>
          <w:rFonts w:ascii="Times New Roman" w:hAnsi="Times New Roman" w:cs="Times New Roman"/>
          <w:color w:val="373A3C"/>
          <w:sz w:val="24"/>
          <w:szCs w:val="24"/>
        </w:rPr>
        <w:br/>
        <w:t>(+41) – (+30) – высокий;</w:t>
      </w:r>
      <w:r>
        <w:rPr>
          <w:rFonts w:ascii="Times New Roman" w:hAnsi="Times New Roman" w:cs="Times New Roman"/>
          <w:color w:val="373A3C"/>
          <w:sz w:val="24"/>
          <w:szCs w:val="24"/>
        </w:rPr>
        <w:br/>
        <w:t>(+29) – (+20) – удовлетворительный;</w:t>
      </w:r>
      <w:r>
        <w:rPr>
          <w:rFonts w:ascii="Times New Roman" w:hAnsi="Times New Roman" w:cs="Times New Roman"/>
          <w:color w:val="373A3C"/>
          <w:sz w:val="24"/>
          <w:szCs w:val="24"/>
        </w:rPr>
        <w:br/>
        <w:t>менее (+20) – неудовлетворительный.</w:t>
      </w:r>
    </w:p>
    <w:p w:rsidR="008E5794" w:rsidRDefault="008E5794" w:rsidP="008E5794">
      <w:pPr>
        <w:shd w:val="clear" w:color="auto" w:fill="FFFFFF"/>
        <w:spacing w:before="225"/>
        <w:rPr>
          <w:rFonts w:ascii="Times New Roman" w:hAnsi="Times New Roman" w:cs="Times New Roman"/>
          <w:color w:val="373A3C"/>
          <w:sz w:val="24"/>
          <w:szCs w:val="24"/>
        </w:rPr>
      </w:pPr>
      <w:r>
        <w:rPr>
          <w:rFonts w:ascii="Times New Roman" w:hAnsi="Times New Roman" w:cs="Times New Roman"/>
          <w:color w:val="373A3C"/>
          <w:sz w:val="24"/>
          <w:szCs w:val="24"/>
        </w:rPr>
        <w:t>3. Чувство гражданского долга. Вопросы: 9, 16, 19, 21, 24, 28.</w:t>
      </w:r>
    </w:p>
    <w:p w:rsidR="008E5794" w:rsidRDefault="008E5794" w:rsidP="008E5794">
      <w:pPr>
        <w:shd w:val="clear" w:color="auto" w:fill="FFFFFF"/>
        <w:spacing w:before="225"/>
        <w:rPr>
          <w:rFonts w:ascii="Times New Roman" w:hAnsi="Times New Roman" w:cs="Times New Roman"/>
          <w:color w:val="373A3C"/>
          <w:sz w:val="24"/>
          <w:szCs w:val="24"/>
        </w:rPr>
      </w:pPr>
      <w:r>
        <w:rPr>
          <w:rFonts w:ascii="Times New Roman" w:hAnsi="Times New Roman" w:cs="Times New Roman"/>
          <w:color w:val="373A3C"/>
          <w:sz w:val="24"/>
          <w:szCs w:val="24"/>
        </w:rPr>
        <w:t>(+18) – (+12) – весьма высокий уровень;</w:t>
      </w:r>
      <w:r>
        <w:rPr>
          <w:rFonts w:ascii="Times New Roman" w:hAnsi="Times New Roman" w:cs="Times New Roman"/>
          <w:color w:val="373A3C"/>
          <w:sz w:val="24"/>
          <w:szCs w:val="24"/>
        </w:rPr>
        <w:br/>
        <w:t>(+11) – (+7) – высокий;</w:t>
      </w:r>
      <w:r>
        <w:rPr>
          <w:rFonts w:ascii="Times New Roman" w:hAnsi="Times New Roman" w:cs="Times New Roman"/>
          <w:color w:val="373A3C"/>
          <w:sz w:val="24"/>
          <w:szCs w:val="24"/>
        </w:rPr>
        <w:br/>
        <w:t>(+6) – (+4) – удовлетворительный;</w:t>
      </w:r>
      <w:r>
        <w:rPr>
          <w:rFonts w:ascii="Times New Roman" w:hAnsi="Times New Roman" w:cs="Times New Roman"/>
          <w:color w:val="373A3C"/>
          <w:sz w:val="24"/>
          <w:szCs w:val="24"/>
        </w:rPr>
        <w:br/>
        <w:t>менее (+4) – неудовлетворительный.</w:t>
      </w:r>
    </w:p>
    <w:p w:rsidR="008E5794" w:rsidRDefault="008E5794" w:rsidP="008E5794">
      <w:pPr>
        <w:shd w:val="clear" w:color="auto" w:fill="FFFFFF"/>
        <w:spacing w:before="225"/>
        <w:rPr>
          <w:rFonts w:ascii="Times New Roman" w:hAnsi="Times New Roman" w:cs="Times New Roman"/>
          <w:color w:val="373A3C"/>
          <w:sz w:val="24"/>
          <w:szCs w:val="24"/>
        </w:rPr>
      </w:pPr>
      <w:r>
        <w:rPr>
          <w:rFonts w:ascii="Times New Roman" w:hAnsi="Times New Roman" w:cs="Times New Roman"/>
          <w:color w:val="373A3C"/>
          <w:sz w:val="24"/>
          <w:szCs w:val="24"/>
        </w:rPr>
        <w:t>4. Жизненная установка. Вопросы: 3, 4, 9, 11, 12, 13, 17, 18, 20, 26, 27, 28.</w:t>
      </w:r>
    </w:p>
    <w:p w:rsidR="008E5794" w:rsidRDefault="008E5794" w:rsidP="008E5794">
      <w:pPr>
        <w:shd w:val="clear" w:color="auto" w:fill="FFFFFF"/>
        <w:spacing w:before="225"/>
        <w:rPr>
          <w:rFonts w:ascii="Times New Roman" w:hAnsi="Times New Roman" w:cs="Times New Roman"/>
          <w:color w:val="373A3C"/>
          <w:sz w:val="24"/>
          <w:szCs w:val="24"/>
        </w:rPr>
      </w:pPr>
      <w:r>
        <w:rPr>
          <w:rFonts w:ascii="Times New Roman" w:hAnsi="Times New Roman" w:cs="Times New Roman"/>
          <w:color w:val="373A3C"/>
          <w:sz w:val="24"/>
          <w:szCs w:val="24"/>
        </w:rPr>
        <w:t>(+36) – (+27) – весьма высокий уровень;</w:t>
      </w:r>
      <w:r>
        <w:rPr>
          <w:rFonts w:ascii="Times New Roman" w:hAnsi="Times New Roman" w:cs="Times New Roman"/>
          <w:color w:val="373A3C"/>
          <w:sz w:val="24"/>
          <w:szCs w:val="24"/>
        </w:rPr>
        <w:br/>
        <w:t>(+26) – (+19) – высокий;</w:t>
      </w:r>
      <w:r>
        <w:rPr>
          <w:rFonts w:ascii="Times New Roman" w:hAnsi="Times New Roman" w:cs="Times New Roman"/>
          <w:color w:val="373A3C"/>
          <w:sz w:val="24"/>
          <w:szCs w:val="24"/>
        </w:rPr>
        <w:br/>
        <w:t>(+18) – (+11) – удовлетворительный;</w:t>
      </w:r>
      <w:r>
        <w:rPr>
          <w:rFonts w:ascii="Times New Roman" w:hAnsi="Times New Roman" w:cs="Times New Roman"/>
          <w:color w:val="373A3C"/>
          <w:sz w:val="24"/>
          <w:szCs w:val="24"/>
        </w:rPr>
        <w:br/>
        <w:t>менее (+11) – неудовлетворительный.</w:t>
      </w:r>
    </w:p>
    <w:p w:rsidR="008E5794" w:rsidRDefault="008E5794" w:rsidP="008E5794">
      <w:pPr>
        <w:shd w:val="clear" w:color="auto" w:fill="FFFFFF"/>
        <w:spacing w:before="225"/>
        <w:rPr>
          <w:rFonts w:ascii="Times New Roman" w:hAnsi="Times New Roman" w:cs="Times New Roman"/>
          <w:color w:val="373A3C"/>
          <w:sz w:val="24"/>
          <w:szCs w:val="24"/>
        </w:rPr>
      </w:pPr>
      <w:r>
        <w:rPr>
          <w:rFonts w:ascii="Times New Roman" w:hAnsi="Times New Roman" w:cs="Times New Roman"/>
          <w:color w:val="373A3C"/>
          <w:sz w:val="24"/>
          <w:szCs w:val="24"/>
        </w:rPr>
        <w:t>5. Способность к психологической близости с другим человеком. Вопросы: 4, 5, 15, 16, 31, 32, 33м или 33ж.</w:t>
      </w:r>
    </w:p>
    <w:p w:rsidR="008E5794" w:rsidRDefault="008E5794" w:rsidP="008E5794">
      <w:pPr>
        <w:shd w:val="clear" w:color="auto" w:fill="FFFFFF"/>
        <w:spacing w:before="225"/>
        <w:rPr>
          <w:rFonts w:ascii="Times New Roman" w:hAnsi="Times New Roman" w:cs="Times New Roman"/>
          <w:color w:val="373A3C"/>
          <w:sz w:val="24"/>
          <w:szCs w:val="24"/>
        </w:rPr>
      </w:pPr>
      <w:r>
        <w:rPr>
          <w:rFonts w:ascii="Times New Roman" w:hAnsi="Times New Roman" w:cs="Times New Roman"/>
          <w:color w:val="373A3C"/>
          <w:sz w:val="24"/>
          <w:szCs w:val="24"/>
        </w:rPr>
        <w:t>(+21) – (+15) – весьма высокий уровень;</w:t>
      </w:r>
      <w:r>
        <w:rPr>
          <w:rFonts w:ascii="Times New Roman" w:hAnsi="Times New Roman" w:cs="Times New Roman"/>
          <w:color w:val="373A3C"/>
          <w:sz w:val="24"/>
          <w:szCs w:val="24"/>
        </w:rPr>
        <w:br/>
        <w:t>(+14) – (+10) – высокий;</w:t>
      </w:r>
      <w:r>
        <w:rPr>
          <w:rFonts w:ascii="Times New Roman" w:hAnsi="Times New Roman" w:cs="Times New Roman"/>
          <w:color w:val="373A3C"/>
          <w:sz w:val="24"/>
          <w:szCs w:val="24"/>
        </w:rPr>
        <w:br/>
        <w:t>(+9) – (+7) – удовлетворительный;</w:t>
      </w:r>
      <w:r>
        <w:rPr>
          <w:rFonts w:ascii="Times New Roman" w:hAnsi="Times New Roman" w:cs="Times New Roman"/>
          <w:color w:val="373A3C"/>
          <w:sz w:val="24"/>
          <w:szCs w:val="24"/>
        </w:rPr>
        <w:br/>
        <w:t>менее (+7) – неудовлетворительный.</w:t>
      </w:r>
    </w:p>
    <w:p w:rsidR="008E5794" w:rsidRDefault="008E5794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</w:p>
    <w:p w:rsidR="005B3A82" w:rsidRDefault="005B3A82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</w:p>
    <w:p w:rsidR="00AD0841" w:rsidRDefault="00AD0841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</w:p>
    <w:p w:rsidR="00AD0841" w:rsidRDefault="00AD0841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bookmarkStart w:id="1" w:name="_GoBack"/>
      <w:bookmarkEnd w:id="1"/>
    </w:p>
    <w:p w:rsidR="005B3A82" w:rsidRPr="005B3A82" w:rsidRDefault="005B3A82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</w:p>
    <w:p w:rsidR="008E5794" w:rsidRDefault="008E5794" w:rsidP="008E57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color w:val="373A3C"/>
          <w:sz w:val="24"/>
          <w:szCs w:val="24"/>
        </w:rPr>
        <w:lastRenderedPageBreak/>
        <w:t>Додаток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color w:val="373A3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>В</w:t>
      </w:r>
      <w:proofErr w:type="gramEnd"/>
    </w:p>
    <w:p w:rsidR="008E5794" w:rsidRDefault="008E5794" w:rsidP="008E57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>Опросник</w:t>
      </w:r>
      <w:proofErr w:type="spellEnd"/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>методике</w:t>
      </w:r>
      <w:proofErr w:type="spellEnd"/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>определения</w:t>
      </w:r>
      <w:proofErr w:type="spellEnd"/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>уровня</w:t>
      </w:r>
      <w:proofErr w:type="spellEnd"/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>рефлексивности</w:t>
      </w:r>
      <w:proofErr w:type="spellEnd"/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>личности</w:t>
      </w:r>
      <w:proofErr w:type="spellEnd"/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 xml:space="preserve"> А. В. Карпова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Вам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предстоит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дать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ответы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на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несколько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утверждений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опросника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.  В 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бланке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ответов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напротив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номера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вопроса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проставьте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пожалуйста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 цифру, 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соответствующую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варианту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Вашего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ответа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:  1  -  абсолютно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неверно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;  2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-неверно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;  3  -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скорее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неверно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;  4  -  не  знаю;  5  -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скорее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верно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;  6  -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верно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;  7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-совершенно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верно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. 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задумывайтесь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подолгу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над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ответами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Помните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правильных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или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неправильных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ответов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данном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случае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быть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может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1. Прочитав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хорошую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книгу, я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всегда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потом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долго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думаю о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ней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хочется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ее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кем-нибудь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обсудить.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2.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Когда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меня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вдруг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неожиданно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о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чем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-то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спросят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 я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могу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ответить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первое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пришло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в голову.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3.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Прежде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чем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снять  трубку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телефона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чтобы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позвонить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по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делу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 я 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обычно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мысленно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планирую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предстоящий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разговор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4.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Совершив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какой-то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промах,  я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долго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потом  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могут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отвлечься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от 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мыслей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нем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Когда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я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размышляю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над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чем-то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или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беседую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с другим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человеком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мне 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бывает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интересно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вдруг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вспомнить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послужило началом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цепочки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мыслей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Приступая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к трудному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заданию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я стараюсь 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думать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предстоящих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трудностях.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Главное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меня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- представить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конечную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цель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своей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деятельности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а 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детали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имеют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второстепенное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значение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Бывает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я 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могу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понять,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почему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-либо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недоволен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мною.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9. Я часто ставлю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себя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место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другого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человека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10.  Для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меня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важно  в  деталях  представлять  себе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ход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предстоящей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работы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11. Мне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было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бы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трудно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написать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серьезное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письмо,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если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бы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я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заранее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составил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план.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12. Я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предпочитаю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действовать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а 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размышлять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над причинами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св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оих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неудач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13.  Я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довольно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легко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принимаю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решение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относительно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дорогой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покупки.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Как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правило,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-то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задумав, я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прокручиваю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голове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свои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замыслы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уточняя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детали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рассматривая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все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варианты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15. Я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беспокоюсь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своем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будущем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16.  Думаю,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множестве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с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итуаций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надо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действовать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быстро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руководствуясь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первой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пришедшей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в голову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мыслью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17.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Порой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я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принимаю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необдуманные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решения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18.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Закончив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разговор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 я,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бывает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продолжаю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вести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его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мысленно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приводя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все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новые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новые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аргументы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защиту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своей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точки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зрения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19.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Если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происходит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конфликт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 то,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размышляя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над  тем,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в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нем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виноват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я в первую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очередь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начинаю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себя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20.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Прежде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чем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принять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решение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 я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всегда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стараюсь  все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тщательно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обдумать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взвесить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21. У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меня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бывают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конфликты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от того,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я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порой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могу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предугада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какого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поведения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ожидают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от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меня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окружающие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22.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Бывает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обдумывая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разговор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с  другим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человеком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 я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как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бы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мысленно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веду с ним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диалог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23.  Я  стараюсь  не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задумываться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над  тем,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какие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мысли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и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чувства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вызывают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в других людях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мои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слова и поступки.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24.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Прежде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чем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сделать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замечание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другому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человеку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 я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обязательно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подумаю,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какими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словами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это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лучше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сделать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чтобы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его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обидеть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25.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Решая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трудную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задачу,  я  думаю  над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ней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даже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тогда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когда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занимаюсь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другими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делами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26.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Если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я с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кем-то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ссорюсь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то в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большинстве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случаев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считаю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себя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виноватым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Pr="005A5606" w:rsidRDefault="008E5794" w:rsidP="005A5606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27.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Редко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бывает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так,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я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жалею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сказанном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.   </w:t>
      </w:r>
    </w:p>
    <w:p w:rsidR="008E5794" w:rsidRDefault="005A5606" w:rsidP="008E57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lastRenderedPageBreak/>
        <w:t xml:space="preserve">Додаток до вимірювання: Рівні </w:t>
      </w:r>
      <w:proofErr w:type="spellStart"/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>рефлексивності</w:t>
      </w:r>
      <w:proofErr w:type="spellEnd"/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 xml:space="preserve"> за методикою </w:t>
      </w:r>
      <w:r w:rsidR="008E5794"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>Карпова.</w:t>
      </w:r>
    </w:p>
    <w:p w:rsidR="008E5794" w:rsidRDefault="005A5606" w:rsidP="008E57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>№ п/</w:t>
      </w:r>
      <w:proofErr w:type="spellStart"/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>п</w:t>
      </w:r>
      <w:proofErr w:type="spellEnd"/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 xml:space="preserve">  Бали.  Стени.</w:t>
      </w:r>
      <w:r w:rsidR="008E5794"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 xml:space="preserve">Рівні </w:t>
      </w:r>
      <w:proofErr w:type="spellStart"/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>р</w:t>
      </w:r>
      <w:r w:rsidR="008E5794"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>ефлексивності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2268"/>
        <w:gridCol w:w="2835"/>
        <w:gridCol w:w="3226"/>
      </w:tblGrid>
      <w:tr w:rsidR="008E5794" w:rsidTr="008E579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  <w:t>№ п/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  <w:t>Бали</w:t>
            </w:r>
            <w:r w:rsidR="008E5794"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  <w:t>Стени</w:t>
            </w:r>
            <w:r w:rsidR="008E5794"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  <w:t xml:space="preserve">Рівні </w:t>
            </w:r>
            <w:r w:rsidR="008E5794"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E5794"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  <w:t>рефлексивності</w:t>
            </w:r>
            <w:proofErr w:type="spellEnd"/>
          </w:p>
        </w:tc>
      </w:tr>
      <w:tr w:rsidR="008E5794" w:rsidTr="008E579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 w:rsidP="003455AC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</w:t>
            </w:r>
            <w:r w:rsidR="003455AC"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редн</w:t>
            </w:r>
            <w:r w:rsidR="003455AC"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3455AC">
        <w:trPr>
          <w:trHeight w:val="513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  <w:t>140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  <w:t>7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  <w:t>високий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144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8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116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104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2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Pr="003455AC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color w:val="373A3C"/>
                <w:sz w:val="20"/>
                <w:szCs w:val="20"/>
                <w:lang w:val="uk-UA"/>
              </w:rPr>
            </w:pPr>
            <w:r w:rsidRPr="003455AC">
              <w:rPr>
                <w:rFonts w:ascii="Times New Roman" w:eastAsia="Times New Roman" w:hAnsi="Times New Roman" w:cs="Times New Roman"/>
                <w:i/>
                <w:color w:val="373A3C"/>
                <w:sz w:val="20"/>
                <w:szCs w:val="20"/>
                <w:lang w:val="uk-UA"/>
              </w:rPr>
              <w:t>низький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373A3C"/>
                <w:sz w:val="20"/>
                <w:szCs w:val="20"/>
                <w:lang w:val="uk-UA"/>
              </w:rPr>
              <w:t>низький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112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3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373A3C"/>
                <w:sz w:val="20"/>
                <w:szCs w:val="20"/>
                <w:lang w:val="uk-UA"/>
              </w:rPr>
              <w:t>низький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  <w:t>143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  <w:t>7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  <w:t>високий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102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2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373A3C"/>
                <w:sz w:val="20"/>
                <w:szCs w:val="20"/>
                <w:lang w:val="uk-UA"/>
              </w:rPr>
              <w:t>низький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105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2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373A3C"/>
                <w:sz w:val="20"/>
                <w:szCs w:val="20"/>
                <w:lang w:val="uk-UA"/>
              </w:rPr>
              <w:t>низький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154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8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  <w:t>високий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29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lastRenderedPageBreak/>
              <w:t>30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119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31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148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8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  <w:t>високий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32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  <w:t>33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  <w:t>140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  <w:t>7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  <w:t>високий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113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3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36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37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38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39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119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  <w:t>43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  <w:t>143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  <w:t>7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  <w:t>високий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93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373A3C"/>
                <w:sz w:val="20"/>
                <w:szCs w:val="20"/>
                <w:lang w:val="uk-UA"/>
              </w:rPr>
              <w:t>низький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118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143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7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  <w:t>високий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118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373A3C"/>
                <w:sz w:val="20"/>
                <w:szCs w:val="20"/>
                <w:lang w:val="uk-UA"/>
              </w:rPr>
              <w:t>низький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115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lastRenderedPageBreak/>
              <w:t>60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  <w:t>61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  <w:t>140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  <w:t>7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  <w:t>високий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73A3C"/>
                <w:sz w:val="20"/>
                <w:szCs w:val="20"/>
                <w:lang w:val="uk-UA"/>
              </w:rPr>
              <w:t>65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73A3C"/>
                <w:sz w:val="20"/>
                <w:szCs w:val="20"/>
                <w:lang w:val="uk-UA"/>
              </w:rPr>
              <w:t>147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73A3C"/>
                <w:sz w:val="20"/>
                <w:szCs w:val="20"/>
                <w:lang w:val="uk-UA"/>
              </w:rPr>
              <w:t>7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  <w:t>високий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73A3C"/>
                <w:sz w:val="20"/>
                <w:szCs w:val="20"/>
                <w:lang w:val="uk-UA"/>
              </w:rPr>
              <w:t>66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73A3C"/>
                <w:sz w:val="20"/>
                <w:szCs w:val="20"/>
                <w:lang w:val="uk-UA"/>
              </w:rPr>
              <w:t>144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73A3C"/>
                <w:sz w:val="20"/>
                <w:szCs w:val="20"/>
                <w:lang w:val="uk-UA"/>
              </w:rPr>
              <w:t>7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  <w:t>високий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114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70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71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115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72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73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73A3C"/>
                <w:sz w:val="20"/>
                <w:szCs w:val="20"/>
                <w:lang w:val="uk-UA"/>
              </w:rPr>
              <w:t>74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73A3C"/>
                <w:sz w:val="20"/>
                <w:szCs w:val="20"/>
                <w:lang w:val="uk-UA"/>
              </w:rPr>
              <w:t>162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73A3C"/>
                <w:sz w:val="20"/>
                <w:szCs w:val="20"/>
                <w:lang w:val="uk-UA"/>
              </w:rPr>
              <w:t>9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  <w:t>високий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75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76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119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3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77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78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117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79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119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80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81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113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3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373A3C"/>
                <w:sz w:val="20"/>
                <w:szCs w:val="20"/>
                <w:lang w:val="uk-UA"/>
              </w:rPr>
              <w:t>низький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82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113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3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373A3C"/>
                <w:sz w:val="20"/>
                <w:szCs w:val="20"/>
                <w:lang w:val="uk-UA"/>
              </w:rPr>
              <w:t>низький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83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97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373A3C"/>
                <w:sz w:val="20"/>
                <w:szCs w:val="20"/>
                <w:lang w:val="uk-UA"/>
              </w:rPr>
              <w:t>низький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84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85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116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86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197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2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87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88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  <w:t>89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  <w:t>162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  <w:t>9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/>
              </w:rPr>
              <w:t>високий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lastRenderedPageBreak/>
              <w:t>90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99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373A3C"/>
                <w:sz w:val="20"/>
                <w:szCs w:val="20"/>
                <w:lang w:val="uk-UA"/>
              </w:rPr>
              <w:t>низький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91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114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92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117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93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102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2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94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113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3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95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96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4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97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127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5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  <w:tr w:rsidR="008E5794" w:rsidTr="008E5794">
        <w:trPr>
          <w:trHeight w:val="37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98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131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8E579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6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794" w:rsidRDefault="003455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sz w:val="20"/>
                <w:szCs w:val="20"/>
                <w:lang w:val="uk-UA"/>
              </w:rPr>
              <w:t>середній</w:t>
            </w:r>
          </w:p>
        </w:tc>
      </w:tr>
    </w:tbl>
    <w:p w:rsidR="008E5794" w:rsidRDefault="008E5794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</w:pPr>
    </w:p>
    <w:p w:rsidR="008E5794" w:rsidRDefault="008E5794" w:rsidP="008E57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</w:pPr>
    </w:p>
    <w:p w:rsidR="008E5794" w:rsidRDefault="008E5794" w:rsidP="008E57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</w:pPr>
    </w:p>
    <w:p w:rsidR="008E5794" w:rsidRDefault="008E5794" w:rsidP="008E57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</w:pPr>
    </w:p>
    <w:p w:rsidR="008E5794" w:rsidRDefault="008E5794" w:rsidP="008E57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 xml:space="preserve">Додаток </w:t>
      </w:r>
      <w:r w:rsidR="005B3A82"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>Г</w:t>
      </w:r>
    </w:p>
    <w:p w:rsidR="008E5794" w:rsidRDefault="008E5794" w:rsidP="008E57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 xml:space="preserve">Шкала </w:t>
      </w:r>
      <w:proofErr w:type="spellStart"/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>локуса</w:t>
      </w:r>
      <w:proofErr w:type="spellEnd"/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 xml:space="preserve"> рольового </w:t>
      </w:r>
      <w:proofErr w:type="spellStart"/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>конфликта</w:t>
      </w:r>
      <w:proofErr w:type="spellEnd"/>
    </w:p>
    <w:p w:rsidR="008E5794" w:rsidRDefault="008E5794" w:rsidP="008E57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>(П.П.Горностай)</w:t>
      </w:r>
    </w:p>
    <w:p w:rsidR="008E5794" w:rsidRDefault="008E5794" w:rsidP="008E57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A3C"/>
          <w:sz w:val="24"/>
          <w:szCs w:val="24"/>
        </w:rPr>
      </w:pPr>
    </w:p>
    <w:p w:rsidR="008E5794" w:rsidRDefault="008E5794" w:rsidP="008E57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</w:pPr>
    </w:p>
    <w:p w:rsidR="008E5794" w:rsidRDefault="008E5794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>Инструкция</w:t>
      </w:r>
      <w:proofErr w:type="spellEnd"/>
      <w:r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внимательно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прочтите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приведенные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ниже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утверждения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оцените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их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критерию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соответствия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или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несоответствия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вашему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собственному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поведению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Если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утверждение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большинстве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случав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относится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у Вам,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Вы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ставите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оценку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».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Если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редко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совпадает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с Вашим настояним поведеним,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Вы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ставите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оценку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Нет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».</w:t>
      </w:r>
    </w:p>
    <w:p w:rsidR="008E5794" w:rsidRDefault="008E5794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обычно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легко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могу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сказать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человеку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о том,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мне в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нем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что-то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нравится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Если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меня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просят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что-то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сделать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то в первуй момент мне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трудноотказаться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даже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если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это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мне 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выгодно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считаю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можно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легко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нарушить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неразумные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правила,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если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это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не кредит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окружающим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Я легко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могу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отказаться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от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выполнения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каких-то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обязанностей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если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эони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мне не по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дуще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общественном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транспорте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мне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легче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самомо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терпеть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неудобства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чем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доставить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их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другим.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Мне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очень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трудно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выступить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критикой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по поводу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чьей-то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работы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Я часто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конфликтовал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с родителями оттого,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они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часто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навязывали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мне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свои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правила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поведения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Мне обачно трудно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отказать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людям.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Удовлетворительность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от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хорошо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сделанной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работы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мне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гораздо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важнее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чем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похвала начальника.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считаю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человек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должен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стремиться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бать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образцоммужчины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женщины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).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Главное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хорошо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выглядеть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 в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глазах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окружающих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всех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ситуаціях важно оставатися самим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собой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не зависимо от того,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о тебе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подумают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окружающие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Когда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нужно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вернуть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одолженные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кому-то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деньги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мне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очень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трудно наповнить об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этом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должнику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Родители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детстве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часто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считали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меня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непослушным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высонм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упрямой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дочерью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).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lastRenderedPageBreak/>
        <w:t>Обычно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другим людям легко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меня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заставить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что-либо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сделать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даже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если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мне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этого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хочется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Оказываясь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ситупции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непрошенного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гостя» я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очень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боюсь доставить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лишние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хлопоты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хозяевам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детстве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я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стараося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бать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независимым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от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мнения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желания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своїх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сверстников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Есл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мне 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нравится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как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кто-то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чло-либо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делает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мне нелегко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сказать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ему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об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этом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Я обачно легко говорю «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Нет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».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Положительный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отзыв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реководителя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является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меня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очень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важной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наградой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проделанную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работу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 десте я обачно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был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послушным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ребенком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Теща (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свекровь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), 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лдолжна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вмешиваться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своїми сонетами в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дела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семи.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Мне трудно 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выполнить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какие-то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обязательства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даже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если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они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мне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неприятны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Мнение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окружающих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следует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учитывать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в своїм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поведении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</w:p>
    <w:p w:rsidR="008E5794" w:rsidRDefault="008E5794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73A3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Ключ опрісника: </w:t>
      </w:r>
      <w:proofErr w:type="spellStart"/>
      <w:r>
        <w:rPr>
          <w:rFonts w:ascii="Times New Roman" w:eastAsia="Times New Roman" w:hAnsi="Times New Roman" w:cs="Times New Roman"/>
          <w:i/>
          <w:color w:val="373A3C"/>
          <w:sz w:val="24"/>
          <w:szCs w:val="24"/>
          <w:lang w:val="uk-UA"/>
        </w:rPr>
        <w:t>Ответ</w:t>
      </w:r>
      <w:proofErr w:type="spellEnd"/>
      <w:r>
        <w:rPr>
          <w:rFonts w:ascii="Times New Roman" w:eastAsia="Times New Roman" w:hAnsi="Times New Roman" w:cs="Times New Roman"/>
          <w:i/>
          <w:color w:val="373A3C"/>
          <w:sz w:val="24"/>
          <w:szCs w:val="24"/>
          <w:lang w:val="uk-U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i/>
          <w:color w:val="373A3C"/>
          <w:sz w:val="24"/>
          <w:szCs w:val="24"/>
          <w:lang w:val="uk-UA"/>
        </w:rPr>
        <w:t>Да</w:t>
      </w:r>
      <w:proofErr w:type="spellEnd"/>
      <w:r>
        <w:rPr>
          <w:rFonts w:ascii="Times New Roman" w:eastAsia="Times New Roman" w:hAnsi="Times New Roman" w:cs="Times New Roman"/>
          <w:i/>
          <w:color w:val="373A3C"/>
          <w:sz w:val="24"/>
          <w:szCs w:val="24"/>
          <w:lang w:val="uk-UA"/>
        </w:rPr>
        <w:t>» - 1; 3; 4; 7; 9; 12; 14; 17; 17; 19; 22.</w:t>
      </w:r>
    </w:p>
    <w:p w:rsidR="008E5794" w:rsidRDefault="008E5794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i/>
          <w:color w:val="373A3C"/>
          <w:sz w:val="24"/>
          <w:szCs w:val="24"/>
          <w:lang w:val="uk-UA"/>
        </w:rPr>
        <w:t>Ответы</w:t>
      </w:r>
      <w:proofErr w:type="spellEnd"/>
      <w:r>
        <w:rPr>
          <w:rFonts w:ascii="Times New Roman" w:eastAsia="Times New Roman" w:hAnsi="Times New Roman" w:cs="Times New Roman"/>
          <w:i/>
          <w:color w:val="373A3C"/>
          <w:sz w:val="24"/>
          <w:szCs w:val="24"/>
          <w:lang w:val="uk-U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i/>
          <w:color w:val="373A3C"/>
          <w:sz w:val="24"/>
          <w:szCs w:val="24"/>
          <w:lang w:val="uk-UA"/>
        </w:rPr>
        <w:t>Нет</w:t>
      </w:r>
      <w:proofErr w:type="spellEnd"/>
      <w:r>
        <w:rPr>
          <w:rFonts w:ascii="Times New Roman" w:eastAsia="Times New Roman" w:hAnsi="Times New Roman" w:cs="Times New Roman"/>
          <w:i/>
          <w:color w:val="373A3C"/>
          <w:sz w:val="24"/>
          <w:szCs w:val="24"/>
          <w:lang w:val="uk-UA"/>
        </w:rPr>
        <w:t>» - 2; 5; 6; 8; 10; 11; 13; 15; 16; 18; 20; 21; 23; 24.</w:t>
      </w:r>
    </w:p>
    <w:p w:rsidR="008E5794" w:rsidRDefault="008E5794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373A3C"/>
          <w:sz w:val="24"/>
          <w:szCs w:val="24"/>
          <w:lang w:val="uk-UA"/>
        </w:rPr>
        <w:t>Обработка</w:t>
      </w:r>
      <w:proofErr w:type="spellEnd"/>
      <w:r>
        <w:rPr>
          <w:rFonts w:ascii="Times New Roman" w:eastAsia="Times New Roman" w:hAnsi="Times New Roman" w:cs="Times New Roman"/>
          <w:b/>
          <w:i/>
          <w:color w:val="373A3C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подсчитайте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количество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ответов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совпадающих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ключом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Нормы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экстернальный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тип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локуса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ролевого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конфликта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–  0-10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баллов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;</w:t>
      </w:r>
    </w:p>
    <w:p w:rsidR="008E5794" w:rsidRDefault="008E5794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промежуточный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тип – 11 -15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баллов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интернальный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 xml:space="preserve"> тип – 16-24 </w:t>
      </w:r>
      <w:proofErr w:type="spellStart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балла</w:t>
      </w:r>
      <w:proofErr w:type="spellEnd"/>
      <w:r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  <w:t>.</w:t>
      </w:r>
    </w:p>
    <w:p w:rsidR="008E5794" w:rsidRDefault="008E5794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</w:p>
    <w:p w:rsidR="008E5794" w:rsidRDefault="008E5794" w:rsidP="008E5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val="uk-UA"/>
        </w:rPr>
      </w:pPr>
    </w:p>
    <w:p w:rsidR="008E5794" w:rsidRDefault="008E5794" w:rsidP="008E57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73A3C"/>
          <w:sz w:val="24"/>
          <w:szCs w:val="24"/>
          <w:lang w:val="uk-UA"/>
        </w:rPr>
      </w:pPr>
    </w:p>
    <w:sectPr w:rsidR="008E5794" w:rsidSect="001E7AF9">
      <w:headerReference w:type="default" r:id="rId2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0FA" w:rsidRDefault="008620FA" w:rsidP="00AF4848">
      <w:pPr>
        <w:spacing w:after="0" w:line="240" w:lineRule="auto"/>
      </w:pPr>
      <w:r>
        <w:separator/>
      </w:r>
    </w:p>
  </w:endnote>
  <w:endnote w:type="continuationSeparator" w:id="0">
    <w:p w:rsidR="008620FA" w:rsidRDefault="008620FA" w:rsidP="00AF4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0FA" w:rsidRDefault="008620FA" w:rsidP="00AF4848">
      <w:pPr>
        <w:spacing w:after="0" w:line="240" w:lineRule="auto"/>
      </w:pPr>
      <w:r>
        <w:separator/>
      </w:r>
    </w:p>
  </w:footnote>
  <w:footnote w:type="continuationSeparator" w:id="0">
    <w:p w:rsidR="008620FA" w:rsidRDefault="008620FA" w:rsidP="00AF4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00983"/>
      <w:docPartObj>
        <w:docPartGallery w:val="Page Numbers (Top of Page)"/>
        <w:docPartUnique/>
      </w:docPartObj>
    </w:sdtPr>
    <w:sdtEndPr/>
    <w:sdtContent>
      <w:p w:rsidR="00C73AE1" w:rsidRDefault="008620F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0841">
          <w:rPr>
            <w:noProof/>
          </w:rPr>
          <w:t>48</w:t>
        </w:r>
        <w:r>
          <w:rPr>
            <w:noProof/>
          </w:rPr>
          <w:fldChar w:fldCharType="end"/>
        </w:r>
      </w:p>
    </w:sdtContent>
  </w:sdt>
  <w:p w:rsidR="00C73AE1" w:rsidRDefault="00C73AE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01B3B"/>
    <w:multiLevelType w:val="multilevel"/>
    <w:tmpl w:val="9604AC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1128623F"/>
    <w:multiLevelType w:val="hybridMultilevel"/>
    <w:tmpl w:val="500EAEC2"/>
    <w:lvl w:ilvl="0" w:tplc="3CFAB28C">
      <w:start w:val="3"/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617BE0"/>
    <w:multiLevelType w:val="multilevel"/>
    <w:tmpl w:val="DC4846F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cstheme="minorBidi" w:hint="default"/>
        <w:b w:val="0"/>
        <w:sz w:val="22"/>
      </w:rPr>
    </w:lvl>
  </w:abstractNum>
  <w:abstractNum w:abstractNumId="3">
    <w:nsid w:val="39872DFB"/>
    <w:multiLevelType w:val="hybridMultilevel"/>
    <w:tmpl w:val="D3748602"/>
    <w:lvl w:ilvl="0" w:tplc="A71682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9CF7EEE"/>
    <w:multiLevelType w:val="hybridMultilevel"/>
    <w:tmpl w:val="48FECB1E"/>
    <w:lvl w:ilvl="0" w:tplc="40463D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A7859F0"/>
    <w:multiLevelType w:val="hybridMultilevel"/>
    <w:tmpl w:val="7C6484F6"/>
    <w:lvl w:ilvl="0" w:tplc="100050D6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B3338B"/>
    <w:multiLevelType w:val="hybridMultilevel"/>
    <w:tmpl w:val="9AA66AEC"/>
    <w:lvl w:ilvl="0" w:tplc="713C8E0E">
      <w:start w:val="1"/>
      <w:numFmt w:val="decimal"/>
      <w:lvlText w:val="%1)"/>
      <w:lvlJc w:val="left"/>
      <w:pPr>
        <w:ind w:left="92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FB24FE"/>
    <w:multiLevelType w:val="hybridMultilevel"/>
    <w:tmpl w:val="E0EC8262"/>
    <w:lvl w:ilvl="0" w:tplc="32F2D966">
      <w:start w:val="2"/>
      <w:numFmt w:val="bullet"/>
      <w:lvlText w:val=""/>
      <w:lvlJc w:val="left"/>
      <w:pPr>
        <w:ind w:left="1425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4C5F270B"/>
    <w:multiLevelType w:val="hybridMultilevel"/>
    <w:tmpl w:val="37BA3C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0D3546"/>
    <w:multiLevelType w:val="hybridMultilevel"/>
    <w:tmpl w:val="8AC65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4F2B81"/>
    <w:multiLevelType w:val="hybridMultilevel"/>
    <w:tmpl w:val="5D2AAD5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18D6379"/>
    <w:multiLevelType w:val="hybridMultilevel"/>
    <w:tmpl w:val="9FC4B662"/>
    <w:lvl w:ilvl="0" w:tplc="44A26518">
      <w:start w:val="28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D47B05"/>
    <w:multiLevelType w:val="hybridMultilevel"/>
    <w:tmpl w:val="971449E0"/>
    <w:lvl w:ilvl="0" w:tplc="D16C97F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49347A"/>
    <w:multiLevelType w:val="hybridMultilevel"/>
    <w:tmpl w:val="C5C805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4B06FC"/>
    <w:multiLevelType w:val="hybridMultilevel"/>
    <w:tmpl w:val="0AE8BF1C"/>
    <w:lvl w:ilvl="0" w:tplc="7F624A26">
      <w:start w:val="1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3340C3"/>
    <w:multiLevelType w:val="hybridMultilevel"/>
    <w:tmpl w:val="ED2E7C48"/>
    <w:lvl w:ilvl="0" w:tplc="5A54ACD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453B34"/>
    <w:multiLevelType w:val="hybridMultilevel"/>
    <w:tmpl w:val="C8D2C0D2"/>
    <w:lvl w:ilvl="0" w:tplc="32F2D966">
      <w:start w:val="2"/>
      <w:numFmt w:val="bullet"/>
      <w:lvlText w:val=""/>
      <w:lvlJc w:val="left"/>
      <w:pPr>
        <w:ind w:left="495" w:hanging="360"/>
      </w:pPr>
      <w:rPr>
        <w:rFonts w:ascii="Symbol" w:eastAsiaTheme="minorEastAsia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6D3A25"/>
    <w:multiLevelType w:val="hybridMultilevel"/>
    <w:tmpl w:val="BC522654"/>
    <w:lvl w:ilvl="0" w:tplc="32F2D966">
      <w:start w:val="2"/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  <w:color w:val="548DD4" w:themeColor="text2" w:themeTint="99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BB3259"/>
    <w:multiLevelType w:val="hybridMultilevel"/>
    <w:tmpl w:val="59EE6E1A"/>
    <w:lvl w:ilvl="0" w:tplc="390A87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F861AD"/>
    <w:multiLevelType w:val="hybridMultilevel"/>
    <w:tmpl w:val="C5C805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7"/>
  </w:num>
  <w:num w:numId="10">
    <w:abstractNumId w:val="4"/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0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1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0426C"/>
    <w:rsid w:val="00034ADA"/>
    <w:rsid w:val="00055596"/>
    <w:rsid w:val="00084BB6"/>
    <w:rsid w:val="000956AA"/>
    <w:rsid w:val="000E3C3E"/>
    <w:rsid w:val="00103EB7"/>
    <w:rsid w:val="00137DB9"/>
    <w:rsid w:val="0019143F"/>
    <w:rsid w:val="00195BA0"/>
    <w:rsid w:val="00197D13"/>
    <w:rsid w:val="001C4FA9"/>
    <w:rsid w:val="001E13D7"/>
    <w:rsid w:val="001E7AF9"/>
    <w:rsid w:val="00217D19"/>
    <w:rsid w:val="0023150B"/>
    <w:rsid w:val="00244D47"/>
    <w:rsid w:val="00247705"/>
    <w:rsid w:val="00292CF2"/>
    <w:rsid w:val="002A45C3"/>
    <w:rsid w:val="002D5081"/>
    <w:rsid w:val="00303E4F"/>
    <w:rsid w:val="003455AC"/>
    <w:rsid w:val="00393A94"/>
    <w:rsid w:val="003A7D26"/>
    <w:rsid w:val="00404231"/>
    <w:rsid w:val="00477FC7"/>
    <w:rsid w:val="00483E35"/>
    <w:rsid w:val="00500A73"/>
    <w:rsid w:val="0050426C"/>
    <w:rsid w:val="005076E8"/>
    <w:rsid w:val="00541A27"/>
    <w:rsid w:val="00564173"/>
    <w:rsid w:val="005901BD"/>
    <w:rsid w:val="005A5606"/>
    <w:rsid w:val="005B3A82"/>
    <w:rsid w:val="005C0E99"/>
    <w:rsid w:val="005C0F3E"/>
    <w:rsid w:val="005C7552"/>
    <w:rsid w:val="005D4E4C"/>
    <w:rsid w:val="006345F3"/>
    <w:rsid w:val="006A4261"/>
    <w:rsid w:val="006D64CA"/>
    <w:rsid w:val="006E60DB"/>
    <w:rsid w:val="006F1FBE"/>
    <w:rsid w:val="007252C3"/>
    <w:rsid w:val="00757C81"/>
    <w:rsid w:val="00783FB7"/>
    <w:rsid w:val="007B1F76"/>
    <w:rsid w:val="007C051A"/>
    <w:rsid w:val="008165C9"/>
    <w:rsid w:val="008620FA"/>
    <w:rsid w:val="00882845"/>
    <w:rsid w:val="008B497A"/>
    <w:rsid w:val="008B76B8"/>
    <w:rsid w:val="008C1693"/>
    <w:rsid w:val="008E5794"/>
    <w:rsid w:val="008F00E1"/>
    <w:rsid w:val="0091797C"/>
    <w:rsid w:val="00946C06"/>
    <w:rsid w:val="0095449A"/>
    <w:rsid w:val="009B54A2"/>
    <w:rsid w:val="009E7754"/>
    <w:rsid w:val="009F33BF"/>
    <w:rsid w:val="00A10780"/>
    <w:rsid w:val="00A51FDC"/>
    <w:rsid w:val="00A73B94"/>
    <w:rsid w:val="00A7410F"/>
    <w:rsid w:val="00AD0841"/>
    <w:rsid w:val="00AD1E0E"/>
    <w:rsid w:val="00AD3614"/>
    <w:rsid w:val="00AF4848"/>
    <w:rsid w:val="00B3058F"/>
    <w:rsid w:val="00B32129"/>
    <w:rsid w:val="00B406FE"/>
    <w:rsid w:val="00B90F12"/>
    <w:rsid w:val="00BC2779"/>
    <w:rsid w:val="00C0585F"/>
    <w:rsid w:val="00C26626"/>
    <w:rsid w:val="00C36BBA"/>
    <w:rsid w:val="00C40C25"/>
    <w:rsid w:val="00C6237F"/>
    <w:rsid w:val="00C73AE1"/>
    <w:rsid w:val="00CA4D1A"/>
    <w:rsid w:val="00CB5CBA"/>
    <w:rsid w:val="00CB6F6E"/>
    <w:rsid w:val="00D67D8A"/>
    <w:rsid w:val="00D7385F"/>
    <w:rsid w:val="00D92973"/>
    <w:rsid w:val="00DA469B"/>
    <w:rsid w:val="00DB0955"/>
    <w:rsid w:val="00DC57A5"/>
    <w:rsid w:val="00DF5A92"/>
    <w:rsid w:val="00DF6ED0"/>
    <w:rsid w:val="00E1545A"/>
    <w:rsid w:val="00E40E53"/>
    <w:rsid w:val="00E63154"/>
    <w:rsid w:val="00E73322"/>
    <w:rsid w:val="00E85040"/>
    <w:rsid w:val="00E97A9D"/>
    <w:rsid w:val="00EA1B23"/>
    <w:rsid w:val="00EE68ED"/>
    <w:rsid w:val="00EF5B7D"/>
    <w:rsid w:val="00F161E6"/>
    <w:rsid w:val="00FA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1BD"/>
  </w:style>
  <w:style w:type="paragraph" w:styleId="1">
    <w:name w:val="heading 1"/>
    <w:basedOn w:val="a"/>
    <w:next w:val="a"/>
    <w:link w:val="10"/>
    <w:uiPriority w:val="9"/>
    <w:qFormat/>
    <w:rsid w:val="008E57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8E57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57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7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E579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50426C"/>
    <w:pPr>
      <w:ind w:left="720"/>
      <w:contextualSpacing/>
    </w:pPr>
  </w:style>
  <w:style w:type="table" w:styleId="a4">
    <w:name w:val="Table Grid"/>
    <w:basedOn w:val="a1"/>
    <w:uiPriority w:val="39"/>
    <w:rsid w:val="005042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04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26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50426C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504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Стиль1 Знак"/>
    <w:basedOn w:val="a0"/>
    <w:link w:val="12"/>
    <w:locked/>
    <w:rsid w:val="0050426C"/>
    <w:rPr>
      <w:rFonts w:ascii="Times New Roman" w:eastAsia="Calibri" w:hAnsi="Times New Roman" w:cs="Times New Roman"/>
      <w:sz w:val="28"/>
      <w:szCs w:val="28"/>
    </w:rPr>
  </w:style>
  <w:style w:type="paragraph" w:customStyle="1" w:styleId="12">
    <w:name w:val="Стиль1"/>
    <w:basedOn w:val="a3"/>
    <w:link w:val="11"/>
    <w:qFormat/>
    <w:rsid w:val="0050426C"/>
    <w:pPr>
      <w:spacing w:line="36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57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9">
    <w:name w:val="Верхний колонтитул Знак"/>
    <w:basedOn w:val="a0"/>
    <w:link w:val="aa"/>
    <w:uiPriority w:val="99"/>
    <w:rsid w:val="008E5794"/>
  </w:style>
  <w:style w:type="paragraph" w:styleId="aa">
    <w:name w:val="header"/>
    <w:basedOn w:val="a"/>
    <w:link w:val="a9"/>
    <w:uiPriority w:val="99"/>
    <w:unhideWhenUsed/>
    <w:rsid w:val="008E5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c"/>
    <w:uiPriority w:val="99"/>
    <w:semiHidden/>
    <w:rsid w:val="008E5794"/>
  </w:style>
  <w:style w:type="paragraph" w:styleId="ac">
    <w:name w:val="footer"/>
    <w:basedOn w:val="a"/>
    <w:link w:val="ab"/>
    <w:uiPriority w:val="99"/>
    <w:semiHidden/>
    <w:unhideWhenUsed/>
    <w:rsid w:val="008E5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qtext">
    <w:name w:val="qtext"/>
    <w:basedOn w:val="a0"/>
    <w:rsid w:val="008E5794"/>
  </w:style>
  <w:style w:type="character" w:customStyle="1" w:styleId="num">
    <w:name w:val="num"/>
    <w:basedOn w:val="a0"/>
    <w:rsid w:val="008E5794"/>
  </w:style>
  <w:style w:type="character" w:customStyle="1" w:styleId="text">
    <w:name w:val="text"/>
    <w:basedOn w:val="a0"/>
    <w:rsid w:val="008E5794"/>
  </w:style>
  <w:style w:type="character" w:styleId="ad">
    <w:name w:val="FollowedHyperlink"/>
    <w:basedOn w:val="a0"/>
    <w:uiPriority w:val="99"/>
    <w:semiHidden/>
    <w:unhideWhenUsed/>
    <w:rsid w:val="00DA469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library.ru/contents.asp?issueid=1374854" TargetMode="External"/><Relationship Id="rId18" Type="http://schemas.openxmlformats.org/officeDocument/2006/relationships/hyperlink" Target="file:///C:\Users\%D0%9B%D0%B0%D1%80%D0%B8%D1%81%D0%B0\Downloads\znppo_2012_12_15.pdf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management.com.ua/books/view-books.php?id=1108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/C:\Users\%D0%9B%D0%B0%D1%80%D0%B8%D1%81%D0%B0\Downloads\159430-348341-1-SM.pdf" TargetMode="External"/><Relationship Id="rId17" Type="http://schemas.openxmlformats.org/officeDocument/2006/relationships/hyperlink" Target="https://math.semestr.ru/corel/spirmen.php" TargetMode="External"/><Relationship Id="rId25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hyperlink" Target="http://psychologis.com.ua/zrelost.htm" TargetMode="External"/><Relationship Id="rId20" Type="http://schemas.openxmlformats.org/officeDocument/2006/relationships/hyperlink" Target="http://www.management.com.ua/books/vydav.php?id=9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ewlearning.org.ua/sites/default/files/praci/2010_7/st01.pdf" TargetMode="External"/><Relationship Id="rId24" Type="http://schemas.openxmlformats.org/officeDocument/2006/relationships/hyperlink" Target="http://psylib.org.ua/books/furst01/index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ravnuk.info/fomum-pr/2077-ponyattya-ta-oznaki-refleksivnogo-mislennya-pri-dopiti.html" TargetMode="External"/><Relationship Id="rId23" Type="http://schemas.openxmlformats.org/officeDocument/2006/relationships/hyperlink" Target="https://spssstatistics.ru/" TargetMode="External"/><Relationship Id="rId28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hyperlink" Target="http://pj.kherson.ua/file/2016/psychology_03/ukr/part_1/12.pdf" TargetMode="Externa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hyperlink" Target="https://onlinetestpad.com/ru/testresult/11130-test-lichnostnoj-zrelosti-gilbukh?savedtestid=39800012" TargetMode="External"/><Relationship Id="rId22" Type="http://schemas.openxmlformats.org/officeDocument/2006/relationships/hyperlink" Target="https://psy.wikireading.ru/42295" TargetMode="Externa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курс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Рс</c:v>
                </c:pt>
                <c:pt idx="1">
                  <c:v>Іс</c:v>
                </c:pt>
                <c:pt idx="2">
                  <c:v>Кс</c:v>
                </c:pt>
                <c:pt idx="3">
                  <c:v>І≥Р</c:v>
                </c:pt>
                <c:pt idx="4">
                  <c:v>К≥І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13.33</c:v>
                </c:pt>
                <c:pt idx="1">
                  <c:v>29.330000000000005</c:v>
                </c:pt>
                <c:pt idx="2">
                  <c:v>46.660000000000011</c:v>
                </c:pt>
                <c:pt idx="3">
                  <c:v>6.6599999999999975</c:v>
                </c:pt>
                <c:pt idx="4">
                  <c:v>15.7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 курс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Рс</c:v>
                </c:pt>
                <c:pt idx="1">
                  <c:v>Іс</c:v>
                </c:pt>
                <c:pt idx="2">
                  <c:v>Кс</c:v>
                </c:pt>
                <c:pt idx="3">
                  <c:v>І≥Р</c:v>
                </c:pt>
                <c:pt idx="4">
                  <c:v>К≥І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44.18</c:v>
                </c:pt>
                <c:pt idx="1">
                  <c:v>18.600000000000001</c:v>
                </c:pt>
                <c:pt idx="2">
                  <c:v>20.93</c:v>
                </c:pt>
                <c:pt idx="3">
                  <c:v>14.2</c:v>
                </c:pt>
                <c:pt idx="4">
                  <c:v>6.9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818240"/>
        <c:axId val="104584320"/>
      </c:lineChart>
      <c:catAx>
        <c:axId val="93818240"/>
        <c:scaling>
          <c:orientation val="minMax"/>
        </c:scaling>
        <c:delete val="0"/>
        <c:axPos val="b"/>
        <c:majorTickMark val="out"/>
        <c:minorTickMark val="none"/>
        <c:tickLblPos val="nextTo"/>
        <c:crossAx val="104584320"/>
        <c:crosses val="autoZero"/>
        <c:auto val="1"/>
        <c:lblAlgn val="ctr"/>
        <c:lblOffset val="100"/>
        <c:noMultiLvlLbl val="0"/>
      </c:catAx>
      <c:valAx>
        <c:axId val="104584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38182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Оптимізм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громадянська позиція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Оптимізм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саногенне мислення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Оптимізм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допомога іншим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Оптимізм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комунікативність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Оптимізм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4924288"/>
        <c:axId val="104925824"/>
        <c:axId val="104462528"/>
      </c:bar3DChart>
      <c:catAx>
        <c:axId val="104924288"/>
        <c:scaling>
          <c:orientation val="minMax"/>
        </c:scaling>
        <c:delete val="1"/>
        <c:axPos val="b"/>
        <c:majorTickMark val="out"/>
        <c:minorTickMark val="none"/>
        <c:tickLblPos val="none"/>
        <c:crossAx val="104925824"/>
        <c:crosses val="autoZero"/>
        <c:auto val="1"/>
        <c:lblAlgn val="ctr"/>
        <c:lblOffset val="100"/>
        <c:noMultiLvlLbl val="0"/>
      </c:catAx>
      <c:valAx>
        <c:axId val="104925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4924288"/>
        <c:crosses val="autoZero"/>
        <c:crossBetween val="between"/>
      </c:valAx>
      <c:serAx>
        <c:axId val="104462528"/>
        <c:scaling>
          <c:orientation val="minMax"/>
        </c:scaling>
        <c:delete val="1"/>
        <c:axPos val="b"/>
        <c:majorTickMark val="out"/>
        <c:minorTickMark val="none"/>
        <c:tickLblPos val="none"/>
        <c:crossAx val="104925824"/>
        <c:crosses val="autoZero"/>
      </c:serAx>
      <c:spPr>
        <a:noFill/>
        <a:ln w="25400">
          <a:noFill/>
        </a:ln>
      </c:spPr>
    </c:plotArea>
    <c:legend>
      <c:legendPos val="r"/>
      <c:legendEntry>
        <c:idx val="0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67833-03B1-4DED-A914-372DC6BA6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12705</Words>
  <Characters>72419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1</cp:lastModifiedBy>
  <cp:revision>4</cp:revision>
  <cp:lastPrinted>2020-01-28T07:36:00Z</cp:lastPrinted>
  <dcterms:created xsi:type="dcterms:W3CDTF">2020-01-28T06:18:00Z</dcterms:created>
  <dcterms:modified xsi:type="dcterms:W3CDTF">2020-04-03T14:01:00Z</dcterms:modified>
</cp:coreProperties>
</file>